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B31BF3" w14:textId="77777777" w:rsidR="00344C68" w:rsidRDefault="00344C68" w:rsidP="00344C68">
      <w:pPr>
        <w:widowControl w:val="0"/>
        <w:spacing w:after="0"/>
        <w:jc w:val="right"/>
        <w:rPr>
          <w:rFonts w:ascii="Arial Narrow" w:hAnsi="Arial Narrow" w:cs="Times New Roman"/>
          <w:sz w:val="24"/>
          <w:szCs w:val="24"/>
        </w:rPr>
      </w:pPr>
    </w:p>
    <w:p w14:paraId="064402A3" w14:textId="77777777" w:rsidR="00344C68" w:rsidRDefault="00344C68" w:rsidP="00344C68">
      <w:pPr>
        <w:widowControl w:val="0"/>
        <w:spacing w:after="0"/>
        <w:jc w:val="right"/>
        <w:rPr>
          <w:rFonts w:ascii="Arial Narrow" w:hAnsi="Arial Narrow" w:cs="Times New Roman"/>
          <w:sz w:val="24"/>
          <w:szCs w:val="24"/>
        </w:rPr>
      </w:pPr>
    </w:p>
    <w:p w14:paraId="7A25D405" w14:textId="77777777" w:rsidR="00344C68" w:rsidRDefault="00344C68" w:rsidP="00344C68">
      <w:pPr>
        <w:widowControl w:val="0"/>
        <w:spacing w:after="0"/>
        <w:jc w:val="right"/>
        <w:rPr>
          <w:rFonts w:ascii="Arial Narrow" w:hAnsi="Arial Narrow" w:cs="Times New Roman"/>
          <w:sz w:val="24"/>
          <w:szCs w:val="24"/>
        </w:rPr>
      </w:pPr>
    </w:p>
    <w:p w14:paraId="1843B57C" w14:textId="77777777" w:rsidR="00344C68" w:rsidRDefault="00344C68" w:rsidP="00344C68">
      <w:pPr>
        <w:widowControl w:val="0"/>
        <w:spacing w:after="0"/>
        <w:jc w:val="right"/>
        <w:rPr>
          <w:rFonts w:ascii="Arial Narrow" w:hAnsi="Arial Narrow" w:cs="Times New Roman"/>
          <w:sz w:val="24"/>
          <w:szCs w:val="24"/>
        </w:rPr>
      </w:pPr>
    </w:p>
    <w:p w14:paraId="78961EA6" w14:textId="77777777" w:rsidR="00344C68" w:rsidRDefault="00344C68" w:rsidP="00344C68">
      <w:pPr>
        <w:widowControl w:val="0"/>
        <w:spacing w:after="0"/>
        <w:jc w:val="right"/>
        <w:rPr>
          <w:rFonts w:ascii="Arial Narrow" w:hAnsi="Arial Narrow" w:cs="Times New Roman"/>
          <w:sz w:val="24"/>
          <w:szCs w:val="24"/>
        </w:rPr>
      </w:pPr>
    </w:p>
    <w:p w14:paraId="3222C6E2" w14:textId="77777777" w:rsidR="00344C68" w:rsidRDefault="00344C68" w:rsidP="00344C68">
      <w:pPr>
        <w:widowControl w:val="0"/>
        <w:spacing w:after="0"/>
        <w:jc w:val="right"/>
        <w:rPr>
          <w:rFonts w:ascii="Arial Narrow" w:hAnsi="Arial Narrow" w:cs="Times New Roman"/>
          <w:sz w:val="24"/>
          <w:szCs w:val="24"/>
        </w:rPr>
      </w:pPr>
    </w:p>
    <w:p w14:paraId="7B349A40" w14:textId="77777777" w:rsidR="00344C68" w:rsidRDefault="00344C68" w:rsidP="00344C68">
      <w:pPr>
        <w:widowControl w:val="0"/>
        <w:spacing w:after="0"/>
        <w:jc w:val="right"/>
        <w:rPr>
          <w:rFonts w:ascii="Arial Narrow" w:hAnsi="Arial Narrow" w:cs="Times New Roman"/>
          <w:sz w:val="36"/>
          <w:szCs w:val="36"/>
        </w:rPr>
      </w:pPr>
    </w:p>
    <w:p w14:paraId="2C0E7466" w14:textId="77777777" w:rsidR="00344C68" w:rsidRDefault="00344C68" w:rsidP="00344C68">
      <w:pPr>
        <w:widowControl w:val="0"/>
        <w:spacing w:after="0"/>
        <w:rPr>
          <w:rFonts w:ascii="Arial Narrow" w:hAnsi="Arial Narrow" w:cs="Times New Roman"/>
          <w:sz w:val="36"/>
          <w:szCs w:val="36"/>
        </w:rPr>
      </w:pPr>
    </w:p>
    <w:p w14:paraId="41943D4E" w14:textId="77777777" w:rsidR="00344C68" w:rsidRPr="005F67BC" w:rsidRDefault="00344C68" w:rsidP="00344C68">
      <w:pPr>
        <w:widowControl w:val="0"/>
        <w:spacing w:after="0"/>
        <w:jc w:val="right"/>
        <w:rPr>
          <w:rFonts w:ascii="Arial Narrow" w:hAnsi="Arial Narrow" w:cs="Times New Roman"/>
          <w:sz w:val="24"/>
          <w:szCs w:val="24"/>
        </w:rPr>
      </w:pPr>
    </w:p>
    <w:p w14:paraId="6F00A16A" w14:textId="77777777" w:rsidR="00344C68" w:rsidRPr="005F67BC" w:rsidRDefault="00344C68" w:rsidP="00344C68">
      <w:pPr>
        <w:pStyle w:val="Akapitzlist"/>
        <w:widowControl w:val="0"/>
        <w:spacing w:after="0" w:line="240" w:lineRule="auto"/>
        <w:ind w:left="426"/>
        <w:jc w:val="center"/>
        <w:rPr>
          <w:rFonts w:ascii="Arial Narrow" w:hAnsi="Arial Narrow" w:cs="Times New Roman"/>
          <w:color w:val="000000" w:themeColor="text1"/>
          <w:sz w:val="24"/>
          <w:szCs w:val="24"/>
        </w:rPr>
      </w:pPr>
      <w:r w:rsidRPr="005F67BC">
        <w:rPr>
          <w:rFonts w:ascii="Arial Narrow" w:hAnsi="Arial Narrow" w:cs="Helvetica"/>
          <w:bCs/>
          <w:color w:val="000000" w:themeColor="text1"/>
          <w:sz w:val="24"/>
          <w:szCs w:val="24"/>
        </w:rPr>
        <w:t>DOSTOSOWANIE PROGRAMU STUDIÓW</w:t>
      </w:r>
    </w:p>
    <w:p w14:paraId="063D55AC" w14:textId="77777777" w:rsidR="00344C68" w:rsidRPr="005F67BC" w:rsidRDefault="00344C68" w:rsidP="00344C68">
      <w:pPr>
        <w:pStyle w:val="Akapitzlist"/>
        <w:widowControl w:val="0"/>
        <w:spacing w:after="0" w:line="240" w:lineRule="auto"/>
        <w:ind w:left="426"/>
        <w:jc w:val="center"/>
        <w:rPr>
          <w:rFonts w:ascii="Arial Narrow" w:hAnsi="Arial Narrow" w:cs="Helvetica"/>
          <w:color w:val="000000" w:themeColor="text1"/>
          <w:sz w:val="24"/>
          <w:szCs w:val="24"/>
        </w:rPr>
      </w:pPr>
      <w:r w:rsidRPr="005F67BC">
        <w:rPr>
          <w:rFonts w:ascii="Arial Narrow" w:hAnsi="Arial Narrow" w:cs="Helvetica"/>
          <w:color w:val="000000" w:themeColor="text1"/>
          <w:sz w:val="24"/>
          <w:szCs w:val="24"/>
        </w:rPr>
        <w:t xml:space="preserve">NA PODSTAWIE UCHWAŁY 139/2016-2020 SENATU AKADEMICKIEGO PP </w:t>
      </w:r>
    </w:p>
    <w:p w14:paraId="7A0C6C31" w14:textId="77777777" w:rsidR="00344C68" w:rsidRPr="005F67BC" w:rsidRDefault="00344C68" w:rsidP="00344C68">
      <w:pPr>
        <w:pStyle w:val="Akapitzlist"/>
        <w:widowControl w:val="0"/>
        <w:spacing w:after="0" w:line="240" w:lineRule="auto"/>
        <w:ind w:left="426"/>
        <w:jc w:val="center"/>
        <w:rPr>
          <w:rFonts w:ascii="Arial Narrow" w:hAnsi="Arial Narrow" w:cs="Helvetica"/>
          <w:color w:val="000000" w:themeColor="text1"/>
          <w:sz w:val="24"/>
          <w:szCs w:val="24"/>
        </w:rPr>
      </w:pPr>
      <w:r w:rsidRPr="005F67BC">
        <w:rPr>
          <w:rFonts w:ascii="Arial Narrow" w:hAnsi="Arial Narrow" w:cs="Helvetica"/>
          <w:color w:val="000000" w:themeColor="text1"/>
          <w:sz w:val="24"/>
          <w:szCs w:val="24"/>
        </w:rPr>
        <w:t>Z DNIA 30 STYCZNIA 2019 R</w:t>
      </w:r>
      <w:r>
        <w:rPr>
          <w:rFonts w:ascii="Arial Narrow" w:hAnsi="Arial Narrow" w:cs="Helvetica"/>
          <w:color w:val="000000" w:themeColor="text1"/>
          <w:sz w:val="24"/>
          <w:szCs w:val="24"/>
        </w:rPr>
        <w:t>.</w:t>
      </w:r>
    </w:p>
    <w:p w14:paraId="499F834B" w14:textId="77777777" w:rsidR="00344C68" w:rsidRDefault="00344C68" w:rsidP="00344C68">
      <w:pPr>
        <w:widowControl w:val="0"/>
        <w:spacing w:after="0"/>
        <w:jc w:val="right"/>
        <w:rPr>
          <w:rFonts w:ascii="Arial Narrow" w:hAnsi="Arial Narrow" w:cs="Times New Roman"/>
          <w:sz w:val="36"/>
          <w:szCs w:val="36"/>
        </w:rPr>
      </w:pPr>
    </w:p>
    <w:p w14:paraId="077CB8E1" w14:textId="77777777" w:rsidR="00344C68" w:rsidRDefault="00344C68" w:rsidP="00344C68">
      <w:pPr>
        <w:widowControl w:val="0"/>
        <w:spacing w:after="0"/>
        <w:jc w:val="right"/>
        <w:rPr>
          <w:rFonts w:ascii="Arial Narrow" w:hAnsi="Arial Narrow" w:cs="Times New Roman"/>
          <w:sz w:val="36"/>
          <w:szCs w:val="36"/>
        </w:rPr>
      </w:pPr>
    </w:p>
    <w:p w14:paraId="56CD410A" w14:textId="77777777" w:rsidR="00344C68" w:rsidRDefault="00344C68" w:rsidP="00344C68">
      <w:pPr>
        <w:widowControl w:val="0"/>
        <w:spacing w:after="0"/>
        <w:jc w:val="right"/>
        <w:rPr>
          <w:rFonts w:ascii="Arial Narrow" w:hAnsi="Arial Narrow" w:cs="Times New Roman"/>
          <w:sz w:val="36"/>
          <w:szCs w:val="36"/>
        </w:rPr>
      </w:pPr>
    </w:p>
    <w:p w14:paraId="1B450A68" w14:textId="77777777" w:rsidR="00344C68" w:rsidRDefault="00344C68" w:rsidP="00344C68">
      <w:pPr>
        <w:widowControl w:val="0"/>
        <w:spacing w:after="0"/>
        <w:jc w:val="right"/>
        <w:rPr>
          <w:rFonts w:ascii="Arial Narrow" w:hAnsi="Arial Narrow" w:cs="Times New Roman"/>
          <w:sz w:val="36"/>
          <w:szCs w:val="36"/>
        </w:rPr>
      </w:pPr>
    </w:p>
    <w:p w14:paraId="42ACEF3A" w14:textId="77777777" w:rsidR="00344C68" w:rsidRDefault="00344C68" w:rsidP="00344C68">
      <w:pPr>
        <w:widowControl w:val="0"/>
        <w:spacing w:after="0"/>
        <w:jc w:val="right"/>
        <w:rPr>
          <w:rFonts w:ascii="Arial Narrow" w:hAnsi="Arial Narrow" w:cs="Times New Roman"/>
          <w:sz w:val="36"/>
          <w:szCs w:val="36"/>
        </w:rPr>
      </w:pPr>
    </w:p>
    <w:p w14:paraId="7F626DCA" w14:textId="77777777" w:rsidR="00344C68" w:rsidRDefault="00344C68" w:rsidP="00344C68">
      <w:pPr>
        <w:widowControl w:val="0"/>
        <w:spacing w:after="0"/>
        <w:jc w:val="right"/>
        <w:rPr>
          <w:rFonts w:ascii="Arial Narrow" w:hAnsi="Arial Narrow" w:cs="Times New Roman"/>
          <w:sz w:val="36"/>
          <w:szCs w:val="36"/>
        </w:rPr>
      </w:pPr>
    </w:p>
    <w:p w14:paraId="7E1AE9E5" w14:textId="77777777" w:rsidR="00344C68" w:rsidRDefault="00344C68" w:rsidP="00344C68">
      <w:pPr>
        <w:widowControl w:val="0"/>
        <w:spacing w:after="0"/>
        <w:jc w:val="right"/>
        <w:rPr>
          <w:rFonts w:ascii="Arial Narrow" w:hAnsi="Arial Narrow" w:cs="Times New Roman"/>
          <w:sz w:val="36"/>
          <w:szCs w:val="36"/>
        </w:rPr>
      </w:pPr>
    </w:p>
    <w:p w14:paraId="698BFEC9" w14:textId="77777777" w:rsidR="00344C68" w:rsidRDefault="00344C68" w:rsidP="00344C68">
      <w:pPr>
        <w:widowControl w:val="0"/>
        <w:spacing w:after="0"/>
        <w:jc w:val="right"/>
        <w:rPr>
          <w:rFonts w:ascii="Arial Narrow" w:hAnsi="Arial Narrow" w:cs="Times New Roman"/>
          <w:sz w:val="36"/>
          <w:szCs w:val="36"/>
        </w:rPr>
      </w:pPr>
    </w:p>
    <w:p w14:paraId="3ABA43F4" w14:textId="77777777" w:rsidR="00344C68" w:rsidRDefault="00344C68" w:rsidP="00344C68">
      <w:pPr>
        <w:widowControl w:val="0"/>
        <w:spacing w:after="0"/>
        <w:jc w:val="right"/>
        <w:rPr>
          <w:rFonts w:ascii="Arial Narrow" w:hAnsi="Arial Narrow" w:cs="Times New Roman"/>
          <w:sz w:val="36"/>
          <w:szCs w:val="36"/>
        </w:rPr>
      </w:pPr>
    </w:p>
    <w:p w14:paraId="16CDC6CD" w14:textId="77777777" w:rsidR="00344C68" w:rsidRDefault="00344C68" w:rsidP="00344C68">
      <w:pPr>
        <w:widowControl w:val="0"/>
        <w:spacing w:after="0"/>
        <w:jc w:val="right"/>
        <w:rPr>
          <w:rFonts w:ascii="Arial Narrow" w:hAnsi="Arial Narrow" w:cs="Times New Roman"/>
          <w:sz w:val="36"/>
          <w:szCs w:val="36"/>
        </w:rPr>
      </w:pPr>
    </w:p>
    <w:p w14:paraId="6F50742C" w14:textId="77777777" w:rsidR="00344C68" w:rsidRDefault="00344C68" w:rsidP="00344C68">
      <w:pPr>
        <w:widowControl w:val="0"/>
        <w:spacing w:after="0"/>
        <w:jc w:val="right"/>
        <w:rPr>
          <w:rFonts w:ascii="Arial Narrow" w:hAnsi="Arial Narrow" w:cs="Times New Roman"/>
          <w:sz w:val="36"/>
          <w:szCs w:val="36"/>
        </w:rPr>
      </w:pPr>
    </w:p>
    <w:p w14:paraId="7C85A3AF" w14:textId="77777777" w:rsidR="00344C68" w:rsidRDefault="00344C68" w:rsidP="00344C68">
      <w:pPr>
        <w:widowControl w:val="0"/>
        <w:spacing w:after="0"/>
        <w:jc w:val="right"/>
        <w:rPr>
          <w:rFonts w:ascii="Arial Narrow" w:hAnsi="Arial Narrow" w:cs="Times New Roman"/>
          <w:sz w:val="36"/>
          <w:szCs w:val="36"/>
        </w:rPr>
      </w:pPr>
    </w:p>
    <w:p w14:paraId="2DE55966" w14:textId="77777777" w:rsidR="00344C68" w:rsidRPr="005F67BC" w:rsidRDefault="00344C68" w:rsidP="00344C68">
      <w:pPr>
        <w:widowControl w:val="0"/>
        <w:spacing w:after="0"/>
        <w:jc w:val="right"/>
        <w:rPr>
          <w:rFonts w:ascii="Arial Narrow" w:hAnsi="Arial Narrow" w:cs="Times New Roman"/>
          <w:sz w:val="36"/>
          <w:szCs w:val="36"/>
        </w:rPr>
      </w:pPr>
    </w:p>
    <w:p w14:paraId="52A37C63" w14:textId="77777777" w:rsidR="00344C68" w:rsidRPr="005F67BC" w:rsidRDefault="00344C68" w:rsidP="00344C68">
      <w:pPr>
        <w:widowControl w:val="0"/>
        <w:spacing w:after="0"/>
        <w:jc w:val="right"/>
        <w:rPr>
          <w:rFonts w:ascii="Arial Narrow" w:hAnsi="Arial Narrow" w:cs="Times New Roman"/>
          <w:sz w:val="36"/>
          <w:szCs w:val="36"/>
        </w:rPr>
      </w:pPr>
      <w:r w:rsidRPr="005F67BC">
        <w:rPr>
          <w:rFonts w:ascii="Arial Narrow" w:hAnsi="Arial Narrow" w:cs="Times New Roman"/>
          <w:sz w:val="36"/>
          <w:szCs w:val="36"/>
        </w:rPr>
        <w:t>Wydział Architektury</w:t>
      </w:r>
      <w:r>
        <w:rPr>
          <w:rFonts w:ascii="Arial Narrow" w:hAnsi="Arial Narrow" w:cs="Times New Roman"/>
          <w:sz w:val="36"/>
          <w:szCs w:val="36"/>
        </w:rPr>
        <w:t xml:space="preserve"> Politechniki Poznańskiej</w:t>
      </w:r>
    </w:p>
    <w:p w14:paraId="64E7D61A" w14:textId="77777777" w:rsidR="00344C68" w:rsidRPr="0005204C" w:rsidRDefault="00344C68" w:rsidP="00344C68">
      <w:pPr>
        <w:widowControl w:val="0"/>
        <w:spacing w:after="0"/>
        <w:rPr>
          <w:rFonts w:ascii="Arial Narrow" w:hAnsi="Arial Narrow" w:cs="Times New Roman"/>
          <w:sz w:val="16"/>
          <w:szCs w:val="16"/>
        </w:rPr>
      </w:pPr>
    </w:p>
    <w:p w14:paraId="0B66FBA2" w14:textId="77777777" w:rsidR="00382937" w:rsidRDefault="00344C68" w:rsidP="00344C68">
      <w:pPr>
        <w:widowControl w:val="0"/>
        <w:spacing w:after="0"/>
        <w:ind w:left="2836" w:firstLine="709"/>
        <w:rPr>
          <w:rFonts w:ascii="Arial Narrow" w:hAnsi="Arial Narrow" w:cs="Times New Roman"/>
          <w:sz w:val="28"/>
          <w:szCs w:val="28"/>
        </w:rPr>
      </w:pPr>
      <w:r>
        <w:rPr>
          <w:rFonts w:ascii="Arial Narrow" w:hAnsi="Arial Narrow" w:cs="Times New Roman"/>
          <w:sz w:val="28"/>
          <w:szCs w:val="28"/>
        </w:rPr>
        <w:t xml:space="preserve">   </w:t>
      </w:r>
      <w:r w:rsidRPr="005F67BC">
        <w:rPr>
          <w:rFonts w:ascii="Arial Narrow" w:hAnsi="Arial Narrow" w:cs="Times New Roman"/>
          <w:sz w:val="28"/>
          <w:szCs w:val="28"/>
        </w:rPr>
        <w:t xml:space="preserve">Kierunek: architektura </w:t>
      </w:r>
      <w:r w:rsidR="00382937">
        <w:rPr>
          <w:rFonts w:ascii="Arial Narrow" w:hAnsi="Arial Narrow" w:cs="Times New Roman"/>
          <w:sz w:val="28"/>
          <w:szCs w:val="28"/>
        </w:rPr>
        <w:t xml:space="preserve">/ </w:t>
      </w:r>
      <w:proofErr w:type="spellStart"/>
      <w:r w:rsidR="00382937">
        <w:rPr>
          <w:rFonts w:ascii="Arial Narrow" w:hAnsi="Arial Narrow" w:cs="Times New Roman"/>
          <w:sz w:val="28"/>
          <w:szCs w:val="28"/>
        </w:rPr>
        <w:t>architecture</w:t>
      </w:r>
      <w:proofErr w:type="spellEnd"/>
    </w:p>
    <w:p w14:paraId="2D0D921E" w14:textId="3566A656" w:rsidR="00344C68" w:rsidRDefault="00382937" w:rsidP="00344C68">
      <w:pPr>
        <w:widowControl w:val="0"/>
        <w:spacing w:after="0"/>
        <w:ind w:left="2836" w:firstLine="709"/>
        <w:rPr>
          <w:rFonts w:ascii="Arial Narrow" w:hAnsi="Arial Narrow" w:cs="Times New Roman"/>
          <w:sz w:val="28"/>
          <w:szCs w:val="28"/>
        </w:rPr>
      </w:pPr>
      <w:r>
        <w:rPr>
          <w:rFonts w:ascii="Arial Narrow" w:hAnsi="Arial Narrow" w:cs="Times New Roman"/>
          <w:sz w:val="28"/>
          <w:szCs w:val="28"/>
        </w:rPr>
        <w:t xml:space="preserve">   </w:t>
      </w:r>
      <w:r w:rsidR="00DB46FE">
        <w:rPr>
          <w:rFonts w:ascii="Arial Narrow" w:hAnsi="Arial Narrow" w:cs="Times New Roman"/>
          <w:sz w:val="28"/>
          <w:szCs w:val="28"/>
        </w:rPr>
        <w:t>I</w:t>
      </w:r>
      <w:r w:rsidR="00344C68" w:rsidRPr="005F67BC">
        <w:rPr>
          <w:rFonts w:ascii="Arial Narrow" w:hAnsi="Arial Narrow" w:cs="Times New Roman"/>
          <w:sz w:val="28"/>
          <w:szCs w:val="28"/>
        </w:rPr>
        <w:t>I stopień kształcenia</w:t>
      </w:r>
    </w:p>
    <w:p w14:paraId="7CAB473C" w14:textId="77777777" w:rsidR="00344C68" w:rsidRDefault="00344C68" w:rsidP="00344C68">
      <w:pPr>
        <w:widowControl w:val="0"/>
        <w:spacing w:after="0"/>
        <w:ind w:left="2836" w:firstLine="709"/>
        <w:rPr>
          <w:rFonts w:ascii="Arial Narrow" w:hAnsi="Arial Narrow" w:cs="Times New Roman"/>
          <w:sz w:val="28"/>
          <w:szCs w:val="28"/>
        </w:rPr>
      </w:pPr>
      <w:r>
        <w:rPr>
          <w:rFonts w:ascii="Arial Narrow" w:hAnsi="Arial Narrow" w:cs="Times New Roman"/>
          <w:sz w:val="28"/>
          <w:szCs w:val="28"/>
        </w:rPr>
        <w:t xml:space="preserve">   Profil </w:t>
      </w:r>
      <w:proofErr w:type="spellStart"/>
      <w:r>
        <w:rPr>
          <w:rFonts w:ascii="Arial Narrow" w:hAnsi="Arial Narrow" w:cs="Times New Roman"/>
          <w:sz w:val="28"/>
          <w:szCs w:val="28"/>
        </w:rPr>
        <w:t>ogólnoakademicki</w:t>
      </w:r>
      <w:proofErr w:type="spellEnd"/>
    </w:p>
    <w:p w14:paraId="51D8CDCB" w14:textId="77777777" w:rsidR="00344C68" w:rsidRDefault="00344C68" w:rsidP="00344C68">
      <w:pPr>
        <w:widowControl w:val="0"/>
        <w:spacing w:after="0"/>
        <w:ind w:left="2836" w:firstLine="709"/>
        <w:rPr>
          <w:rFonts w:ascii="Arial Narrow" w:hAnsi="Arial Narrow" w:cs="Times New Roman"/>
          <w:sz w:val="28"/>
          <w:szCs w:val="28"/>
        </w:rPr>
      </w:pPr>
    </w:p>
    <w:p w14:paraId="055BCE79" w14:textId="77777777" w:rsidR="00344C68" w:rsidRDefault="00344C68" w:rsidP="00344C68">
      <w:pPr>
        <w:widowControl w:val="0"/>
        <w:spacing w:after="0"/>
        <w:ind w:left="2836" w:firstLine="709"/>
        <w:rPr>
          <w:rFonts w:ascii="Arial Narrow" w:hAnsi="Arial Narrow" w:cs="Times New Roman"/>
          <w:sz w:val="28"/>
          <w:szCs w:val="28"/>
        </w:rPr>
      </w:pPr>
    </w:p>
    <w:p w14:paraId="2E0CB6C0" w14:textId="77777777" w:rsidR="00344C68" w:rsidRDefault="00344C68" w:rsidP="00344C68">
      <w:pPr>
        <w:widowControl w:val="0"/>
        <w:spacing w:after="0"/>
        <w:ind w:left="2836" w:firstLine="709"/>
        <w:rPr>
          <w:rFonts w:ascii="Arial Narrow" w:hAnsi="Arial Narrow" w:cs="Times New Roman"/>
          <w:sz w:val="28"/>
          <w:szCs w:val="28"/>
        </w:rPr>
      </w:pPr>
    </w:p>
    <w:p w14:paraId="38CB9F78" w14:textId="77777777" w:rsidR="00344C68" w:rsidRDefault="00344C68" w:rsidP="00344C68">
      <w:pPr>
        <w:widowControl w:val="0"/>
        <w:spacing w:after="0"/>
        <w:ind w:left="2836" w:firstLine="709"/>
        <w:rPr>
          <w:rFonts w:ascii="Arial Narrow" w:hAnsi="Arial Narrow" w:cs="Times New Roman"/>
          <w:sz w:val="28"/>
          <w:szCs w:val="28"/>
        </w:rPr>
      </w:pPr>
    </w:p>
    <w:p w14:paraId="76B18F83" w14:textId="77777777" w:rsidR="00344C68" w:rsidRDefault="00344C68" w:rsidP="00344C68">
      <w:pPr>
        <w:widowControl w:val="0"/>
        <w:spacing w:after="0"/>
        <w:ind w:left="2836" w:firstLine="709"/>
        <w:rPr>
          <w:rFonts w:ascii="Arial Narrow" w:hAnsi="Arial Narrow" w:cs="Times New Roman"/>
          <w:sz w:val="24"/>
          <w:szCs w:val="24"/>
        </w:rPr>
      </w:pPr>
    </w:p>
    <w:p w14:paraId="14DB9B64" w14:textId="77777777" w:rsidR="00344C68" w:rsidRDefault="00344C68" w:rsidP="00344C68">
      <w:pPr>
        <w:widowControl w:val="0"/>
        <w:spacing w:after="0"/>
        <w:ind w:left="2127" w:firstLine="709"/>
        <w:jc w:val="center"/>
        <w:rPr>
          <w:rFonts w:ascii="Arial Narrow" w:hAnsi="Arial Narrow" w:cs="Times New Roman"/>
          <w:sz w:val="24"/>
          <w:szCs w:val="24"/>
        </w:rPr>
      </w:pPr>
      <w:r w:rsidRPr="0005204C">
        <w:rPr>
          <w:rFonts w:ascii="Arial Narrow" w:hAnsi="Arial Narrow" w:cs="Times New Roman"/>
          <w:noProof/>
          <w:sz w:val="24"/>
          <w:szCs w:val="24"/>
          <w:lang w:eastAsia="pl-PL"/>
        </w:rPr>
        <w:drawing>
          <wp:inline distT="0" distB="0" distL="0" distR="0" wp14:anchorId="51ECCE1A" wp14:editId="04ABA015">
            <wp:extent cx="696597" cy="54165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l="6310" t="34901" r="72652"/>
                    <a:stretch>
                      <a:fillRect/>
                    </a:stretch>
                  </pic:blipFill>
                  <pic:spPr bwMode="auto">
                    <a:xfrm>
                      <a:off x="0" y="0"/>
                      <a:ext cx="701535" cy="545495"/>
                    </a:xfrm>
                    <a:prstGeom prst="rect">
                      <a:avLst/>
                    </a:prstGeom>
                    <a:noFill/>
                    <a:ln>
                      <a:noFill/>
                    </a:ln>
                    <a:effectLst/>
                    <a:extLst/>
                  </pic:spPr>
                </pic:pic>
              </a:graphicData>
            </a:graphic>
          </wp:inline>
        </w:drawing>
      </w:r>
      <w:r w:rsidRPr="0005204C">
        <w:rPr>
          <w:rFonts w:ascii="Arial" w:eastAsia="Arial" w:hAnsi="Arial" w:cs="Arial"/>
          <w:noProof/>
          <w:lang w:eastAsia="pl-PL"/>
        </w:rPr>
        <w:t xml:space="preserve"> </w:t>
      </w:r>
      <w:r>
        <w:rPr>
          <w:rFonts w:ascii="Arial" w:eastAsia="Arial" w:hAnsi="Arial" w:cs="Arial"/>
          <w:noProof/>
          <w:lang w:eastAsia="pl-PL"/>
        </w:rPr>
        <w:t xml:space="preserve">  </w:t>
      </w:r>
      <w:r w:rsidRPr="0005204C">
        <w:rPr>
          <w:rFonts w:ascii="Arial Narrow" w:hAnsi="Arial Narrow" w:cs="Times New Roman"/>
          <w:noProof/>
          <w:sz w:val="24"/>
          <w:szCs w:val="24"/>
          <w:lang w:eastAsia="pl-PL"/>
        </w:rPr>
        <w:drawing>
          <wp:inline distT="0" distB="0" distL="0" distR="0" wp14:anchorId="4728E792" wp14:editId="0748B0BF">
            <wp:extent cx="2597136" cy="53975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9" cstate="print">
                      <a:extLst>
                        <a:ext uri="{28A0092B-C50C-407E-A947-70E740481C1C}">
                          <a14:useLocalDpi xmlns:a14="http://schemas.microsoft.com/office/drawing/2010/main" val="0"/>
                        </a:ext>
                      </a:extLst>
                    </a:blip>
                    <a:srcRect l="14175" t="33598" r="16368" b="40723"/>
                    <a:stretch>
                      <a:fillRect/>
                    </a:stretch>
                  </pic:blipFill>
                  <pic:spPr bwMode="auto">
                    <a:xfrm>
                      <a:off x="0" y="0"/>
                      <a:ext cx="2626029" cy="545755"/>
                    </a:xfrm>
                    <a:prstGeom prst="rect">
                      <a:avLst/>
                    </a:prstGeom>
                    <a:noFill/>
                    <a:ln>
                      <a:noFill/>
                    </a:ln>
                    <a:extLst/>
                  </pic:spPr>
                </pic:pic>
              </a:graphicData>
            </a:graphic>
          </wp:inline>
        </w:drawing>
      </w:r>
    </w:p>
    <w:p w14:paraId="47E4F61D" w14:textId="77777777" w:rsidR="00344C68" w:rsidRDefault="00344C68" w:rsidP="00344C68">
      <w:pPr>
        <w:widowControl w:val="0"/>
        <w:spacing w:after="0"/>
        <w:jc w:val="right"/>
        <w:rPr>
          <w:rFonts w:ascii="Arial Narrow" w:hAnsi="Arial Narrow" w:cs="Times New Roman"/>
          <w:sz w:val="24"/>
          <w:szCs w:val="24"/>
        </w:rPr>
      </w:pPr>
    </w:p>
    <w:p w14:paraId="35C28583" w14:textId="77777777" w:rsidR="00344C68" w:rsidRDefault="00344C68" w:rsidP="00344C68">
      <w:pPr>
        <w:widowControl w:val="0"/>
        <w:spacing w:after="0"/>
        <w:jc w:val="right"/>
        <w:rPr>
          <w:rFonts w:ascii="Arial Narrow" w:hAnsi="Arial Narrow" w:cs="Times New Roman"/>
          <w:sz w:val="24"/>
          <w:szCs w:val="24"/>
        </w:rPr>
      </w:pPr>
    </w:p>
    <w:p w14:paraId="0288B74E" w14:textId="77777777" w:rsidR="00344C68" w:rsidRDefault="00344C68" w:rsidP="00344C68">
      <w:pPr>
        <w:widowControl w:val="0"/>
        <w:spacing w:after="0"/>
        <w:jc w:val="right"/>
        <w:rPr>
          <w:rFonts w:ascii="Arial Narrow" w:hAnsi="Arial Narrow" w:cs="Times New Roman"/>
          <w:sz w:val="24"/>
          <w:szCs w:val="24"/>
        </w:rPr>
      </w:pPr>
    </w:p>
    <w:p w14:paraId="0AB147A9" w14:textId="77777777" w:rsidR="00344C68" w:rsidRDefault="00344C68" w:rsidP="00B4025B">
      <w:pPr>
        <w:widowControl w:val="0"/>
        <w:spacing w:after="0"/>
        <w:jc w:val="right"/>
        <w:rPr>
          <w:rFonts w:ascii="Arial Narrow" w:hAnsi="Arial Narrow" w:cs="Times New Roman"/>
          <w:sz w:val="24"/>
          <w:szCs w:val="24"/>
        </w:rPr>
      </w:pPr>
    </w:p>
    <w:p w14:paraId="4E16E1AE" w14:textId="77777777" w:rsidR="00344C68" w:rsidRDefault="00344C68" w:rsidP="00B4025B">
      <w:pPr>
        <w:widowControl w:val="0"/>
        <w:spacing w:after="0"/>
        <w:jc w:val="right"/>
        <w:rPr>
          <w:rFonts w:ascii="Arial Narrow" w:hAnsi="Arial Narrow" w:cs="Times New Roman"/>
          <w:sz w:val="24"/>
          <w:szCs w:val="24"/>
        </w:rPr>
      </w:pPr>
    </w:p>
    <w:p w14:paraId="325E857A" w14:textId="77777777" w:rsidR="004A3960" w:rsidRPr="00B4025B" w:rsidRDefault="00870BDF" w:rsidP="00B4025B">
      <w:pPr>
        <w:widowControl w:val="0"/>
        <w:spacing w:after="0"/>
        <w:jc w:val="right"/>
        <w:rPr>
          <w:rFonts w:ascii="Arial Narrow" w:hAnsi="Arial Narrow" w:cs="Times New Roman"/>
          <w:sz w:val="24"/>
          <w:szCs w:val="24"/>
        </w:rPr>
      </w:pPr>
      <w:r w:rsidRPr="00B4025B">
        <w:rPr>
          <w:rFonts w:ascii="Arial Narrow" w:hAnsi="Arial Narrow" w:cs="Times New Roman"/>
          <w:sz w:val="24"/>
          <w:szCs w:val="24"/>
        </w:rPr>
        <w:t>Załącznik Nr 2</w:t>
      </w:r>
      <w:r w:rsidR="004A3960" w:rsidRPr="00B4025B">
        <w:rPr>
          <w:rFonts w:ascii="Arial Narrow" w:hAnsi="Arial Narrow" w:cs="Times New Roman"/>
          <w:sz w:val="24"/>
          <w:szCs w:val="24"/>
        </w:rPr>
        <w:t xml:space="preserve"> do Uchwały Nr </w:t>
      </w:r>
      <w:r w:rsidR="00B4025B" w:rsidRPr="00B4025B">
        <w:rPr>
          <w:rFonts w:ascii="Arial Narrow" w:hAnsi="Arial Narrow" w:cs="Times New Roman"/>
          <w:sz w:val="24"/>
          <w:szCs w:val="24"/>
        </w:rPr>
        <w:t>139/2016-2020</w:t>
      </w:r>
      <w:r w:rsidR="00B4025B" w:rsidRPr="00B4025B">
        <w:rPr>
          <w:rFonts w:ascii="Arial Narrow" w:hAnsi="Arial Narrow" w:cs="Times New Roman"/>
          <w:sz w:val="24"/>
          <w:szCs w:val="24"/>
        </w:rPr>
        <w:br/>
        <w:t>Senatu Aka</w:t>
      </w:r>
      <w:r w:rsidR="004A3960" w:rsidRPr="00B4025B">
        <w:rPr>
          <w:rFonts w:ascii="Arial Narrow" w:hAnsi="Arial Narrow" w:cs="Times New Roman"/>
          <w:sz w:val="24"/>
          <w:szCs w:val="24"/>
        </w:rPr>
        <w:t xml:space="preserve">demickiego PP z dnia </w:t>
      </w:r>
      <w:r w:rsidR="002D6A7E" w:rsidRPr="00B4025B">
        <w:rPr>
          <w:rFonts w:ascii="Arial Narrow" w:hAnsi="Arial Narrow" w:cs="Times New Roman"/>
          <w:sz w:val="24"/>
          <w:szCs w:val="24"/>
        </w:rPr>
        <w:t>30 stycznia 2019</w:t>
      </w:r>
      <w:r w:rsidR="004A3960" w:rsidRPr="00B4025B">
        <w:rPr>
          <w:rFonts w:ascii="Arial Narrow" w:hAnsi="Arial Narrow" w:cs="Times New Roman"/>
          <w:sz w:val="24"/>
          <w:szCs w:val="24"/>
        </w:rPr>
        <w:t xml:space="preserve"> r.</w:t>
      </w:r>
    </w:p>
    <w:p w14:paraId="6F33605A" w14:textId="77777777" w:rsidR="004A3960" w:rsidRPr="00B4025B" w:rsidRDefault="004A3960" w:rsidP="00B4025B">
      <w:pPr>
        <w:widowControl w:val="0"/>
        <w:spacing w:after="0"/>
        <w:jc w:val="center"/>
        <w:rPr>
          <w:rFonts w:ascii="Arial Narrow" w:hAnsi="Arial Narrow" w:cs="Times New Roman"/>
          <w:sz w:val="24"/>
          <w:szCs w:val="24"/>
        </w:rPr>
      </w:pPr>
    </w:p>
    <w:p w14:paraId="21043E08" w14:textId="77777777" w:rsidR="006F20BD" w:rsidRDefault="006F20BD" w:rsidP="006F20BD">
      <w:pPr>
        <w:pStyle w:val="Akapitzlist"/>
        <w:widowControl w:val="0"/>
        <w:spacing w:after="0" w:line="240" w:lineRule="auto"/>
        <w:ind w:left="426"/>
        <w:jc w:val="center"/>
        <w:rPr>
          <w:rFonts w:ascii="Helvetica" w:hAnsi="Helvetica" w:cs="Helvetica"/>
          <w:b/>
          <w:bCs/>
          <w:sz w:val="28"/>
          <w:szCs w:val="28"/>
        </w:rPr>
      </w:pPr>
    </w:p>
    <w:p w14:paraId="3ACC6A96" w14:textId="77777777" w:rsidR="006F20BD" w:rsidRPr="006F20BD" w:rsidRDefault="006F20BD" w:rsidP="006F20BD">
      <w:pPr>
        <w:pStyle w:val="Akapitzlist"/>
        <w:widowControl w:val="0"/>
        <w:spacing w:after="0" w:line="240" w:lineRule="auto"/>
        <w:ind w:left="426"/>
        <w:jc w:val="center"/>
        <w:rPr>
          <w:rFonts w:ascii="Arial Narrow" w:hAnsi="Arial Narrow" w:cs="Times New Roman"/>
          <w:color w:val="000000" w:themeColor="text1"/>
          <w:sz w:val="24"/>
          <w:szCs w:val="24"/>
        </w:rPr>
      </w:pPr>
      <w:r w:rsidRPr="006F20BD">
        <w:rPr>
          <w:rFonts w:ascii="Arial Narrow" w:hAnsi="Arial Narrow" w:cs="Helvetica"/>
          <w:b/>
          <w:bCs/>
          <w:color w:val="000000" w:themeColor="text1"/>
          <w:sz w:val="28"/>
          <w:szCs w:val="28"/>
        </w:rPr>
        <w:t>DOSTOSOWANIE PROGRAMU STUDIÓW</w:t>
      </w:r>
    </w:p>
    <w:p w14:paraId="4F21C060" w14:textId="77777777" w:rsidR="006F20BD" w:rsidRDefault="006F20BD" w:rsidP="006F20BD">
      <w:pPr>
        <w:pStyle w:val="Akapitzlist"/>
        <w:widowControl w:val="0"/>
        <w:spacing w:after="0" w:line="240" w:lineRule="auto"/>
        <w:ind w:left="426"/>
        <w:jc w:val="center"/>
        <w:rPr>
          <w:rFonts w:ascii="Arial Narrow" w:hAnsi="Arial Narrow" w:cs="Helvetica"/>
          <w:color w:val="000000" w:themeColor="text1"/>
          <w:sz w:val="28"/>
          <w:szCs w:val="28"/>
        </w:rPr>
      </w:pPr>
      <w:r w:rsidRPr="006F20BD">
        <w:rPr>
          <w:rFonts w:ascii="Arial Narrow" w:hAnsi="Arial Narrow" w:cs="Helvetica"/>
          <w:color w:val="000000" w:themeColor="text1"/>
          <w:sz w:val="28"/>
          <w:szCs w:val="28"/>
        </w:rPr>
        <w:t xml:space="preserve">na podstawie Uchwały 139/2016-2020 Senatu Akademickiego PP </w:t>
      </w:r>
    </w:p>
    <w:p w14:paraId="5CDE1271" w14:textId="21FACD96" w:rsidR="002E26DF" w:rsidRDefault="004C2A1E" w:rsidP="006F20BD">
      <w:pPr>
        <w:pStyle w:val="Akapitzlist"/>
        <w:widowControl w:val="0"/>
        <w:spacing w:after="0" w:line="240" w:lineRule="auto"/>
        <w:ind w:left="426"/>
        <w:jc w:val="center"/>
        <w:rPr>
          <w:rFonts w:ascii="Arial Narrow" w:hAnsi="Arial Narrow" w:cs="Helvetica"/>
          <w:color w:val="000000" w:themeColor="text1"/>
          <w:sz w:val="28"/>
          <w:szCs w:val="28"/>
        </w:rPr>
      </w:pPr>
      <w:r>
        <w:rPr>
          <w:rFonts w:ascii="Arial Narrow" w:hAnsi="Arial Narrow" w:cs="Helvetica"/>
          <w:color w:val="000000" w:themeColor="text1"/>
          <w:sz w:val="28"/>
          <w:szCs w:val="28"/>
        </w:rPr>
        <w:t xml:space="preserve">z dnia 30 stycznia </w:t>
      </w:r>
      <w:r w:rsidR="006F20BD" w:rsidRPr="006F20BD">
        <w:rPr>
          <w:rFonts w:ascii="Arial Narrow" w:hAnsi="Arial Narrow" w:cs="Helvetica"/>
          <w:color w:val="000000" w:themeColor="text1"/>
          <w:sz w:val="28"/>
          <w:szCs w:val="28"/>
        </w:rPr>
        <w:t> 2019 r</w:t>
      </w:r>
    </w:p>
    <w:p w14:paraId="4E7664A6" w14:textId="77777777" w:rsidR="006F20BD" w:rsidRPr="006F20BD" w:rsidRDefault="006F20BD" w:rsidP="006F20BD">
      <w:pPr>
        <w:pStyle w:val="Akapitzlist"/>
        <w:widowControl w:val="0"/>
        <w:spacing w:after="0" w:line="240" w:lineRule="auto"/>
        <w:ind w:left="426"/>
        <w:jc w:val="center"/>
        <w:rPr>
          <w:rFonts w:ascii="Arial Narrow" w:hAnsi="Arial Narrow" w:cs="Times New Roman"/>
          <w:color w:val="000000" w:themeColor="text1"/>
          <w:sz w:val="24"/>
          <w:szCs w:val="24"/>
          <w:u w:val="single"/>
        </w:rPr>
      </w:pPr>
    </w:p>
    <w:p w14:paraId="2F0007DA" w14:textId="77777777" w:rsidR="00A1546D" w:rsidRPr="00B4025B" w:rsidRDefault="00A1546D" w:rsidP="00B4025B">
      <w:pPr>
        <w:pStyle w:val="Akapitzlist"/>
        <w:widowControl w:val="0"/>
        <w:spacing w:after="0" w:line="240" w:lineRule="auto"/>
        <w:ind w:left="567"/>
        <w:jc w:val="both"/>
        <w:rPr>
          <w:rFonts w:ascii="Arial Narrow" w:hAnsi="Arial Narrow" w:cs="Times New Roman"/>
          <w:sz w:val="16"/>
          <w:szCs w:val="16"/>
        </w:rPr>
      </w:pPr>
    </w:p>
    <w:p w14:paraId="2F39FDFA" w14:textId="77777777" w:rsidR="009C7D72" w:rsidRDefault="002E26DF" w:rsidP="00B4025B">
      <w:pPr>
        <w:pStyle w:val="Akapitzlist"/>
        <w:widowControl w:val="0"/>
        <w:numPr>
          <w:ilvl w:val="0"/>
          <w:numId w:val="1"/>
        </w:numPr>
        <w:spacing w:after="0" w:line="240" w:lineRule="auto"/>
        <w:ind w:left="426"/>
        <w:jc w:val="both"/>
        <w:rPr>
          <w:rFonts w:ascii="Arial Narrow" w:hAnsi="Arial Narrow" w:cs="Times New Roman"/>
          <w:sz w:val="24"/>
          <w:szCs w:val="24"/>
        </w:rPr>
      </w:pPr>
      <w:r w:rsidRPr="00B4025B">
        <w:rPr>
          <w:rFonts w:ascii="Arial Narrow" w:hAnsi="Arial Narrow" w:cs="Times New Roman"/>
          <w:b/>
          <w:sz w:val="24"/>
          <w:szCs w:val="24"/>
        </w:rPr>
        <w:t>Nazwa kierunku</w:t>
      </w:r>
      <w:r w:rsidR="009C7D72" w:rsidRPr="00B4025B">
        <w:rPr>
          <w:rFonts w:ascii="Arial Narrow" w:hAnsi="Arial Narrow" w:cs="Times New Roman"/>
          <w:b/>
          <w:sz w:val="24"/>
          <w:szCs w:val="24"/>
        </w:rPr>
        <w:t xml:space="preserve"> studiów</w:t>
      </w:r>
      <w:r w:rsidRPr="00B4025B">
        <w:rPr>
          <w:rFonts w:ascii="Arial Narrow" w:hAnsi="Arial Narrow" w:cs="Times New Roman"/>
          <w:sz w:val="24"/>
          <w:szCs w:val="24"/>
        </w:rPr>
        <w:t>:</w:t>
      </w:r>
    </w:p>
    <w:p w14:paraId="5ED13A1B" w14:textId="4CAFC1D0" w:rsidR="00B7285F" w:rsidRPr="00B7285F" w:rsidRDefault="00382937" w:rsidP="00B7285F">
      <w:pPr>
        <w:widowControl w:val="0"/>
        <w:spacing w:after="0" w:line="240" w:lineRule="auto"/>
        <w:ind w:left="426"/>
        <w:jc w:val="both"/>
        <w:rPr>
          <w:rFonts w:ascii="Arial Narrow" w:hAnsi="Arial Narrow" w:cs="Times New Roman"/>
        </w:rPr>
      </w:pPr>
      <w:r>
        <w:rPr>
          <w:rFonts w:ascii="Arial Narrow" w:hAnsi="Arial Narrow" w:cs="Times New Roman"/>
          <w:spacing w:val="-4"/>
        </w:rPr>
        <w:t>A</w:t>
      </w:r>
      <w:r w:rsidR="006F20BD">
        <w:rPr>
          <w:rFonts w:ascii="Arial Narrow" w:hAnsi="Arial Narrow" w:cs="Times New Roman"/>
          <w:spacing w:val="-4"/>
        </w:rPr>
        <w:t>rchitektura</w:t>
      </w:r>
      <w:r>
        <w:rPr>
          <w:rFonts w:ascii="Arial Narrow" w:hAnsi="Arial Narrow" w:cs="Times New Roman"/>
          <w:spacing w:val="-4"/>
        </w:rPr>
        <w:t xml:space="preserve"> / Architecture</w:t>
      </w:r>
      <w:bookmarkStart w:id="0" w:name="_GoBack"/>
      <w:bookmarkEnd w:id="0"/>
    </w:p>
    <w:p w14:paraId="1BAF194B" w14:textId="77777777" w:rsidR="004072D4" w:rsidRPr="00B4025B" w:rsidRDefault="004072D4" w:rsidP="00B4025B">
      <w:pPr>
        <w:pStyle w:val="Akapitzlist"/>
        <w:widowControl w:val="0"/>
        <w:spacing w:after="0" w:line="240" w:lineRule="auto"/>
        <w:ind w:left="426"/>
        <w:jc w:val="both"/>
        <w:rPr>
          <w:rFonts w:ascii="Arial Narrow" w:hAnsi="Arial Narrow" w:cs="Times New Roman"/>
          <w:sz w:val="16"/>
          <w:szCs w:val="16"/>
        </w:rPr>
      </w:pPr>
    </w:p>
    <w:p w14:paraId="276A12E9" w14:textId="77777777" w:rsidR="00086753" w:rsidRPr="00B4025B" w:rsidRDefault="00D064FD" w:rsidP="00B4025B">
      <w:pPr>
        <w:pStyle w:val="Akapitzlist"/>
        <w:widowControl w:val="0"/>
        <w:numPr>
          <w:ilvl w:val="0"/>
          <w:numId w:val="1"/>
        </w:numPr>
        <w:spacing w:after="0" w:line="240" w:lineRule="auto"/>
        <w:ind w:left="426"/>
        <w:jc w:val="both"/>
        <w:rPr>
          <w:rFonts w:ascii="Arial Narrow" w:hAnsi="Arial Narrow" w:cs="Times New Roman"/>
          <w:sz w:val="24"/>
          <w:szCs w:val="24"/>
        </w:rPr>
      </w:pPr>
      <w:r w:rsidRPr="00B4025B">
        <w:rPr>
          <w:rFonts w:ascii="Arial Narrow" w:hAnsi="Arial Narrow" w:cs="Times New Roman"/>
          <w:b/>
          <w:sz w:val="24"/>
          <w:szCs w:val="24"/>
        </w:rPr>
        <w:t>Poziom studiów</w:t>
      </w:r>
      <w:r w:rsidR="00AC6067" w:rsidRPr="00B4025B">
        <w:rPr>
          <w:rFonts w:ascii="Arial Narrow" w:hAnsi="Arial Narrow" w:cs="Times New Roman"/>
          <w:sz w:val="24"/>
          <w:szCs w:val="24"/>
        </w:rPr>
        <w:t xml:space="preserve">: </w:t>
      </w:r>
    </w:p>
    <w:p w14:paraId="2B64451E" w14:textId="15B02670" w:rsidR="004072D4" w:rsidRPr="00B7285F" w:rsidRDefault="00506D2A" w:rsidP="00B4025B">
      <w:pPr>
        <w:widowControl w:val="0"/>
        <w:spacing w:after="0" w:line="240" w:lineRule="auto"/>
        <w:ind w:left="426"/>
        <w:jc w:val="both"/>
        <w:rPr>
          <w:rFonts w:ascii="Arial Narrow" w:hAnsi="Arial Narrow" w:cs="Times New Roman"/>
          <w:spacing w:val="-4"/>
        </w:rPr>
      </w:pPr>
      <w:r w:rsidRPr="00B7285F">
        <w:rPr>
          <w:rFonts w:ascii="Arial Narrow" w:hAnsi="Arial Narrow" w:cs="Times New Roman"/>
          <w:spacing w:val="-4"/>
        </w:rPr>
        <w:t xml:space="preserve">studia </w:t>
      </w:r>
      <w:r w:rsidR="00AF190B">
        <w:rPr>
          <w:rFonts w:ascii="Arial Narrow" w:hAnsi="Arial Narrow" w:cs="Times New Roman"/>
          <w:spacing w:val="-4"/>
        </w:rPr>
        <w:t xml:space="preserve">drugiego </w:t>
      </w:r>
      <w:r w:rsidRPr="00B7285F">
        <w:rPr>
          <w:rFonts w:ascii="Arial Narrow" w:hAnsi="Arial Narrow" w:cs="Times New Roman"/>
          <w:spacing w:val="-4"/>
        </w:rPr>
        <w:t>stopnia</w:t>
      </w:r>
    </w:p>
    <w:p w14:paraId="40BC6CE2" w14:textId="77777777" w:rsidR="004072D4" w:rsidRPr="00B4025B" w:rsidRDefault="004072D4" w:rsidP="00B4025B">
      <w:pPr>
        <w:pStyle w:val="Akapitzlist"/>
        <w:widowControl w:val="0"/>
        <w:spacing w:after="0" w:line="240" w:lineRule="auto"/>
        <w:ind w:left="426"/>
        <w:jc w:val="both"/>
        <w:rPr>
          <w:rFonts w:ascii="Arial Narrow" w:hAnsi="Arial Narrow" w:cs="Times New Roman"/>
          <w:sz w:val="16"/>
          <w:szCs w:val="16"/>
        </w:rPr>
      </w:pPr>
    </w:p>
    <w:p w14:paraId="17AA03E7" w14:textId="77777777" w:rsidR="00086753" w:rsidRPr="00B4025B" w:rsidRDefault="0021414C" w:rsidP="00B4025B">
      <w:pPr>
        <w:pStyle w:val="Akapitzlist"/>
        <w:widowControl w:val="0"/>
        <w:numPr>
          <w:ilvl w:val="0"/>
          <w:numId w:val="1"/>
        </w:numPr>
        <w:spacing w:after="0" w:line="240" w:lineRule="auto"/>
        <w:ind w:left="426"/>
        <w:jc w:val="both"/>
        <w:rPr>
          <w:rFonts w:ascii="Arial Narrow" w:hAnsi="Arial Narrow" w:cs="Times New Roman"/>
          <w:b/>
          <w:sz w:val="24"/>
          <w:szCs w:val="24"/>
        </w:rPr>
      </w:pPr>
      <w:r w:rsidRPr="00B4025B">
        <w:rPr>
          <w:rFonts w:ascii="Arial Narrow" w:hAnsi="Arial Narrow" w:cs="Times New Roman"/>
          <w:b/>
          <w:sz w:val="24"/>
          <w:szCs w:val="24"/>
        </w:rPr>
        <w:t xml:space="preserve">Poziom Polskiej Ramy Kwalifikacji: </w:t>
      </w:r>
    </w:p>
    <w:p w14:paraId="70647AAC" w14:textId="413F8DEF" w:rsidR="004072D4" w:rsidRPr="00B7285F" w:rsidRDefault="00AF190B" w:rsidP="00B4025B">
      <w:pPr>
        <w:pStyle w:val="Akapitzlist"/>
        <w:widowControl w:val="0"/>
        <w:spacing w:after="0" w:line="240" w:lineRule="auto"/>
        <w:ind w:left="426"/>
        <w:jc w:val="both"/>
        <w:rPr>
          <w:rFonts w:ascii="Arial Narrow" w:hAnsi="Arial Narrow" w:cs="Times New Roman"/>
          <w:b/>
        </w:rPr>
      </w:pPr>
      <w:r>
        <w:rPr>
          <w:rFonts w:ascii="Arial Narrow" w:hAnsi="Arial Narrow" w:cs="Times New Roman"/>
        </w:rPr>
        <w:t>siódmy</w:t>
      </w:r>
    </w:p>
    <w:p w14:paraId="59C31CCE" w14:textId="77777777" w:rsidR="004072D4" w:rsidRPr="00B4025B" w:rsidRDefault="004072D4" w:rsidP="00B4025B">
      <w:pPr>
        <w:pStyle w:val="Akapitzlist"/>
        <w:widowControl w:val="0"/>
        <w:spacing w:after="0" w:line="240" w:lineRule="auto"/>
        <w:ind w:left="426"/>
        <w:jc w:val="both"/>
        <w:rPr>
          <w:rFonts w:ascii="Arial Narrow" w:hAnsi="Arial Narrow" w:cs="Times New Roman"/>
          <w:b/>
          <w:sz w:val="16"/>
          <w:szCs w:val="16"/>
        </w:rPr>
      </w:pPr>
    </w:p>
    <w:p w14:paraId="2D3502A6" w14:textId="77777777" w:rsidR="00086753" w:rsidRPr="00B4025B" w:rsidRDefault="00C32D9C" w:rsidP="00B4025B">
      <w:pPr>
        <w:pStyle w:val="Akapitzlist"/>
        <w:widowControl w:val="0"/>
        <w:numPr>
          <w:ilvl w:val="0"/>
          <w:numId w:val="1"/>
        </w:numPr>
        <w:spacing w:after="0" w:line="240" w:lineRule="auto"/>
        <w:ind w:left="426"/>
        <w:jc w:val="both"/>
        <w:rPr>
          <w:rFonts w:ascii="Arial Narrow" w:hAnsi="Arial Narrow" w:cs="Times New Roman"/>
          <w:b/>
          <w:sz w:val="24"/>
          <w:szCs w:val="24"/>
        </w:rPr>
      </w:pPr>
      <w:r w:rsidRPr="00B4025B">
        <w:rPr>
          <w:rFonts w:ascii="Arial Narrow" w:hAnsi="Arial Narrow" w:cs="Times New Roman"/>
          <w:b/>
          <w:sz w:val="24"/>
          <w:szCs w:val="24"/>
        </w:rPr>
        <w:t>F</w:t>
      </w:r>
      <w:r w:rsidR="00470F8A" w:rsidRPr="00B4025B">
        <w:rPr>
          <w:rFonts w:ascii="Arial Narrow" w:hAnsi="Arial Narrow" w:cs="Times New Roman"/>
          <w:b/>
          <w:sz w:val="24"/>
          <w:szCs w:val="24"/>
        </w:rPr>
        <w:t>orma</w:t>
      </w:r>
      <w:r w:rsidR="00D064FD" w:rsidRPr="00B4025B">
        <w:rPr>
          <w:rFonts w:ascii="Arial Narrow" w:hAnsi="Arial Narrow" w:cs="Times New Roman"/>
          <w:b/>
          <w:sz w:val="24"/>
          <w:szCs w:val="24"/>
        </w:rPr>
        <w:t xml:space="preserve"> studiów</w:t>
      </w:r>
      <w:r w:rsidR="00506D2A" w:rsidRPr="00B4025B">
        <w:rPr>
          <w:rFonts w:ascii="Arial Narrow" w:hAnsi="Arial Narrow" w:cs="Times New Roman"/>
          <w:sz w:val="24"/>
          <w:szCs w:val="24"/>
        </w:rPr>
        <w:t>:</w:t>
      </w:r>
      <w:r w:rsidR="008A074B" w:rsidRPr="00B4025B">
        <w:rPr>
          <w:rFonts w:ascii="Arial Narrow" w:hAnsi="Arial Narrow" w:cs="Times New Roman"/>
          <w:sz w:val="24"/>
          <w:szCs w:val="24"/>
        </w:rPr>
        <w:t xml:space="preserve">  </w:t>
      </w:r>
    </w:p>
    <w:p w14:paraId="65B35ECA" w14:textId="71F46787" w:rsidR="00A17990" w:rsidRPr="00B7285F" w:rsidRDefault="00D064FD" w:rsidP="00B4025B">
      <w:pPr>
        <w:pStyle w:val="Akapitzlist"/>
        <w:widowControl w:val="0"/>
        <w:spacing w:after="0" w:line="240" w:lineRule="auto"/>
        <w:ind w:left="426"/>
        <w:jc w:val="both"/>
        <w:rPr>
          <w:rFonts w:ascii="Arial Narrow" w:hAnsi="Arial Narrow" w:cs="Times New Roman"/>
          <w:b/>
        </w:rPr>
      </w:pPr>
      <w:r w:rsidRPr="00B7285F">
        <w:rPr>
          <w:rFonts w:ascii="Arial Narrow" w:hAnsi="Arial Narrow" w:cs="Times New Roman"/>
        </w:rPr>
        <w:t>studia stacjonarne</w:t>
      </w:r>
    </w:p>
    <w:p w14:paraId="2D4845F9" w14:textId="77777777" w:rsidR="008A074B" w:rsidRPr="00B4025B" w:rsidRDefault="00506D2A" w:rsidP="00B4025B">
      <w:pPr>
        <w:pStyle w:val="Akapitzlist"/>
        <w:widowControl w:val="0"/>
        <w:spacing w:after="0" w:line="240" w:lineRule="auto"/>
        <w:ind w:left="426"/>
        <w:jc w:val="both"/>
        <w:rPr>
          <w:rFonts w:ascii="Arial Narrow" w:hAnsi="Arial Narrow" w:cs="Times New Roman"/>
          <w:b/>
          <w:sz w:val="16"/>
          <w:szCs w:val="16"/>
        </w:rPr>
      </w:pPr>
      <w:r w:rsidRPr="00B4025B">
        <w:rPr>
          <w:rFonts w:ascii="Arial Narrow" w:hAnsi="Arial Narrow" w:cs="Times New Roman"/>
          <w:sz w:val="24"/>
          <w:szCs w:val="24"/>
        </w:rPr>
        <w:t xml:space="preserve"> </w:t>
      </w:r>
    </w:p>
    <w:p w14:paraId="48B12C16" w14:textId="77777777" w:rsidR="00B201BF" w:rsidRPr="00B4025B" w:rsidRDefault="002030CF" w:rsidP="00B4025B">
      <w:pPr>
        <w:pStyle w:val="Akapitzlist"/>
        <w:widowControl w:val="0"/>
        <w:numPr>
          <w:ilvl w:val="0"/>
          <w:numId w:val="1"/>
        </w:numPr>
        <w:spacing w:after="0" w:line="240" w:lineRule="auto"/>
        <w:ind w:left="426"/>
        <w:jc w:val="both"/>
        <w:rPr>
          <w:rFonts w:ascii="Arial Narrow" w:hAnsi="Arial Narrow" w:cs="Times New Roman"/>
          <w:b/>
          <w:sz w:val="24"/>
          <w:szCs w:val="24"/>
        </w:rPr>
      </w:pPr>
      <w:r w:rsidRPr="00B4025B">
        <w:rPr>
          <w:rFonts w:ascii="Arial Narrow" w:hAnsi="Arial Narrow" w:cs="Times New Roman"/>
          <w:b/>
          <w:sz w:val="24"/>
          <w:szCs w:val="24"/>
        </w:rPr>
        <w:t>Profil studiów</w:t>
      </w:r>
      <w:r w:rsidRPr="00B4025B">
        <w:rPr>
          <w:rFonts w:ascii="Arial Narrow" w:hAnsi="Arial Narrow" w:cs="Times New Roman"/>
          <w:sz w:val="24"/>
          <w:szCs w:val="24"/>
        </w:rPr>
        <w:t>:</w:t>
      </w:r>
      <w:r w:rsidR="008A074B" w:rsidRPr="00B4025B">
        <w:rPr>
          <w:rFonts w:ascii="Arial Narrow" w:hAnsi="Arial Narrow" w:cs="Times New Roman"/>
          <w:i/>
          <w:sz w:val="24"/>
          <w:szCs w:val="24"/>
        </w:rPr>
        <w:t xml:space="preserve"> </w:t>
      </w:r>
    </w:p>
    <w:p w14:paraId="4FF51E89" w14:textId="27B22703" w:rsidR="00A17990" w:rsidRPr="00B7285F" w:rsidRDefault="008A074B" w:rsidP="00B4025B">
      <w:pPr>
        <w:pStyle w:val="Akapitzlist"/>
        <w:widowControl w:val="0"/>
        <w:spacing w:after="0" w:line="240" w:lineRule="auto"/>
        <w:ind w:left="426"/>
        <w:jc w:val="both"/>
        <w:rPr>
          <w:rFonts w:ascii="Arial Narrow" w:hAnsi="Arial Narrow" w:cs="Times New Roman"/>
          <w:b/>
        </w:rPr>
      </w:pPr>
      <w:proofErr w:type="spellStart"/>
      <w:r w:rsidRPr="00B7285F">
        <w:rPr>
          <w:rFonts w:ascii="Arial Narrow" w:hAnsi="Arial Narrow" w:cs="Times New Roman"/>
        </w:rPr>
        <w:t>ogólnoakademicki</w:t>
      </w:r>
      <w:proofErr w:type="spellEnd"/>
    </w:p>
    <w:p w14:paraId="09A13FBF" w14:textId="77777777" w:rsidR="00A17990" w:rsidRPr="00B4025B" w:rsidRDefault="00A17990" w:rsidP="00B4025B">
      <w:pPr>
        <w:pStyle w:val="Akapitzlist"/>
        <w:widowControl w:val="0"/>
        <w:spacing w:after="0" w:line="240" w:lineRule="auto"/>
        <w:ind w:left="426"/>
        <w:jc w:val="both"/>
        <w:rPr>
          <w:rFonts w:ascii="Arial Narrow" w:hAnsi="Arial Narrow" w:cs="Times New Roman"/>
          <w:b/>
          <w:sz w:val="16"/>
          <w:szCs w:val="16"/>
        </w:rPr>
      </w:pPr>
    </w:p>
    <w:p w14:paraId="0A172AED" w14:textId="77777777" w:rsidR="00B201BF" w:rsidRPr="00B4025B" w:rsidRDefault="00A1546D" w:rsidP="00B4025B">
      <w:pPr>
        <w:pStyle w:val="Akapitzlist"/>
        <w:widowControl w:val="0"/>
        <w:numPr>
          <w:ilvl w:val="0"/>
          <w:numId w:val="1"/>
        </w:numPr>
        <w:spacing w:after="0" w:line="240" w:lineRule="auto"/>
        <w:ind w:left="426"/>
        <w:jc w:val="both"/>
        <w:rPr>
          <w:rFonts w:ascii="Arial Narrow" w:hAnsi="Arial Narrow" w:cs="Times New Roman"/>
          <w:sz w:val="24"/>
          <w:szCs w:val="24"/>
        </w:rPr>
      </w:pPr>
      <w:r w:rsidRPr="00B4025B">
        <w:rPr>
          <w:rFonts w:ascii="Arial Narrow" w:hAnsi="Arial Narrow" w:cs="Times New Roman"/>
          <w:b/>
          <w:sz w:val="24"/>
          <w:szCs w:val="24"/>
        </w:rPr>
        <w:t>Tytuł zawodowy nadawany absolwentom</w:t>
      </w:r>
      <w:r w:rsidRPr="00B4025B">
        <w:rPr>
          <w:rFonts w:ascii="Arial Narrow" w:hAnsi="Arial Narrow" w:cs="Times New Roman"/>
          <w:sz w:val="24"/>
          <w:szCs w:val="24"/>
        </w:rPr>
        <w:t xml:space="preserve">: </w:t>
      </w:r>
    </w:p>
    <w:p w14:paraId="35D683D7" w14:textId="1E2E5495" w:rsidR="00A1546D" w:rsidRPr="00B7285F" w:rsidRDefault="00AF190B" w:rsidP="00B4025B">
      <w:pPr>
        <w:widowControl w:val="0"/>
        <w:spacing w:after="0" w:line="240" w:lineRule="auto"/>
        <w:ind w:left="426"/>
        <w:jc w:val="both"/>
        <w:rPr>
          <w:rFonts w:ascii="Arial Narrow" w:hAnsi="Arial Narrow" w:cs="Times New Roman"/>
        </w:rPr>
      </w:pPr>
      <w:r>
        <w:rPr>
          <w:rFonts w:ascii="Arial Narrow" w:hAnsi="Arial Narrow" w:cs="Times New Roman"/>
        </w:rPr>
        <w:t xml:space="preserve">magister </w:t>
      </w:r>
      <w:r w:rsidR="00A1546D" w:rsidRPr="00B7285F">
        <w:rPr>
          <w:rFonts w:ascii="Arial Narrow" w:hAnsi="Arial Narrow" w:cs="Times New Roman"/>
        </w:rPr>
        <w:t>inżynier architekt</w:t>
      </w:r>
    </w:p>
    <w:p w14:paraId="018C9C5C" w14:textId="77777777" w:rsidR="00A17990" w:rsidRPr="00B4025B" w:rsidRDefault="00A17990" w:rsidP="00B4025B">
      <w:pPr>
        <w:widowControl w:val="0"/>
        <w:spacing w:after="0" w:line="240" w:lineRule="auto"/>
        <w:jc w:val="both"/>
        <w:rPr>
          <w:rFonts w:ascii="Arial Narrow" w:hAnsi="Arial Narrow" w:cs="Times New Roman"/>
          <w:sz w:val="16"/>
          <w:szCs w:val="16"/>
        </w:rPr>
      </w:pPr>
    </w:p>
    <w:p w14:paraId="0A573351" w14:textId="77777777" w:rsidR="00937C50" w:rsidRPr="00B4025B" w:rsidRDefault="00937C50" w:rsidP="00B4025B">
      <w:pPr>
        <w:pStyle w:val="Akapitzlist"/>
        <w:widowControl w:val="0"/>
        <w:numPr>
          <w:ilvl w:val="0"/>
          <w:numId w:val="1"/>
        </w:numPr>
        <w:spacing w:after="0" w:line="240" w:lineRule="auto"/>
        <w:ind w:left="426"/>
        <w:jc w:val="both"/>
        <w:rPr>
          <w:rFonts w:ascii="Arial Narrow" w:hAnsi="Arial Narrow" w:cs="Times New Roman"/>
          <w:b/>
          <w:sz w:val="24"/>
          <w:szCs w:val="24"/>
        </w:rPr>
      </w:pPr>
      <w:r w:rsidRPr="00B4025B">
        <w:rPr>
          <w:rFonts w:ascii="Arial Narrow" w:hAnsi="Arial Narrow" w:cs="Times New Roman"/>
          <w:b/>
          <w:sz w:val="24"/>
          <w:szCs w:val="24"/>
        </w:rPr>
        <w:t>Dziedzina nauki/sztuki:</w:t>
      </w:r>
    </w:p>
    <w:p w14:paraId="4E585F40" w14:textId="013C9E93" w:rsidR="009C6365" w:rsidRPr="00B7285F" w:rsidRDefault="004C2A1E" w:rsidP="00B4025B">
      <w:pPr>
        <w:pStyle w:val="Akapitzlist"/>
        <w:widowControl w:val="0"/>
        <w:spacing w:after="0" w:line="240" w:lineRule="auto"/>
        <w:ind w:left="426"/>
        <w:jc w:val="both"/>
        <w:rPr>
          <w:rFonts w:ascii="Arial Narrow" w:hAnsi="Arial Narrow" w:cs="Times New Roman"/>
        </w:rPr>
      </w:pPr>
      <w:r>
        <w:rPr>
          <w:rFonts w:ascii="Arial Narrow" w:hAnsi="Arial Narrow" w:cs="Times New Roman"/>
        </w:rPr>
        <w:t>Nauki</w:t>
      </w:r>
      <w:r w:rsidR="00D972CD">
        <w:rPr>
          <w:rFonts w:ascii="Arial Narrow" w:hAnsi="Arial Narrow" w:cs="Times New Roman"/>
        </w:rPr>
        <w:t xml:space="preserve"> inżynieryjno-techniczne</w:t>
      </w:r>
      <w:r w:rsidR="009C6365" w:rsidRPr="00B7285F">
        <w:rPr>
          <w:rFonts w:ascii="Arial Narrow" w:hAnsi="Arial Narrow" w:cs="Times New Roman"/>
        </w:rPr>
        <w:t xml:space="preserve"> </w:t>
      </w:r>
    </w:p>
    <w:p w14:paraId="2F4B01C4" w14:textId="77777777" w:rsidR="00A17990" w:rsidRPr="00B4025B" w:rsidRDefault="00A17990" w:rsidP="00B4025B">
      <w:pPr>
        <w:widowControl w:val="0"/>
        <w:spacing w:after="0" w:line="240" w:lineRule="auto"/>
        <w:jc w:val="both"/>
        <w:rPr>
          <w:rFonts w:ascii="Arial Narrow" w:hAnsi="Arial Narrow" w:cs="Times New Roman"/>
          <w:b/>
          <w:sz w:val="16"/>
          <w:szCs w:val="16"/>
        </w:rPr>
      </w:pPr>
    </w:p>
    <w:p w14:paraId="6B8F8063" w14:textId="77777777" w:rsidR="00560BBC" w:rsidRPr="00B4025B" w:rsidRDefault="003B636C" w:rsidP="00B4025B">
      <w:pPr>
        <w:pStyle w:val="Akapitzlist"/>
        <w:widowControl w:val="0"/>
        <w:numPr>
          <w:ilvl w:val="0"/>
          <w:numId w:val="1"/>
        </w:numPr>
        <w:spacing w:after="0" w:line="240" w:lineRule="auto"/>
        <w:ind w:left="426"/>
        <w:jc w:val="both"/>
        <w:rPr>
          <w:rFonts w:ascii="Arial Narrow" w:hAnsi="Arial Narrow" w:cs="Times New Roman"/>
          <w:b/>
          <w:sz w:val="24"/>
          <w:szCs w:val="24"/>
        </w:rPr>
      </w:pPr>
      <w:r w:rsidRPr="00B4025B">
        <w:rPr>
          <w:rFonts w:ascii="Arial Narrow" w:hAnsi="Arial Narrow" w:cs="Times New Roman"/>
          <w:b/>
          <w:sz w:val="24"/>
          <w:szCs w:val="24"/>
        </w:rPr>
        <w:t>Dyscyplina</w:t>
      </w:r>
      <w:r w:rsidR="00937C50" w:rsidRPr="00B4025B">
        <w:rPr>
          <w:rFonts w:ascii="Arial Narrow" w:hAnsi="Arial Narrow" w:cs="Times New Roman"/>
          <w:b/>
          <w:sz w:val="24"/>
          <w:szCs w:val="24"/>
        </w:rPr>
        <w:t xml:space="preserve"> naukowa/artystyczna</w:t>
      </w:r>
      <w:r w:rsidR="00560BBC" w:rsidRPr="00B4025B">
        <w:rPr>
          <w:rFonts w:ascii="Arial Narrow" w:hAnsi="Arial Narrow" w:cs="Times New Roman"/>
          <w:b/>
          <w:sz w:val="24"/>
          <w:szCs w:val="24"/>
        </w:rPr>
        <w:t>:</w:t>
      </w:r>
      <w:r w:rsidR="007C27FE" w:rsidRPr="00B4025B">
        <w:rPr>
          <w:rFonts w:ascii="Arial Narrow" w:hAnsi="Arial Narrow" w:cs="Times New Roman"/>
          <w:sz w:val="24"/>
          <w:szCs w:val="24"/>
        </w:rPr>
        <w:t xml:space="preserve"> </w:t>
      </w:r>
    </w:p>
    <w:p w14:paraId="7B3D3B0A" w14:textId="65C47D0D" w:rsidR="00A1546D" w:rsidRPr="00B7285F" w:rsidRDefault="004C2A1E" w:rsidP="00B4025B">
      <w:pPr>
        <w:pStyle w:val="Akapitzlist"/>
        <w:widowControl w:val="0"/>
        <w:spacing w:after="0" w:line="240" w:lineRule="auto"/>
        <w:ind w:left="426"/>
        <w:jc w:val="both"/>
        <w:rPr>
          <w:rFonts w:ascii="Arial Narrow" w:hAnsi="Arial Narrow" w:cs="Times New Roman"/>
        </w:rPr>
      </w:pPr>
      <w:r>
        <w:rPr>
          <w:rFonts w:ascii="Arial Narrow" w:hAnsi="Arial Narrow" w:cs="Times New Roman"/>
        </w:rPr>
        <w:t>architektura i urbanistyka</w:t>
      </w:r>
    </w:p>
    <w:p w14:paraId="770EF02E" w14:textId="77777777" w:rsidR="00A17990" w:rsidRPr="00B4025B" w:rsidRDefault="00A17990" w:rsidP="00B4025B">
      <w:pPr>
        <w:pStyle w:val="Akapitzlist"/>
        <w:widowControl w:val="0"/>
        <w:spacing w:after="0" w:line="240" w:lineRule="auto"/>
        <w:ind w:left="426"/>
        <w:jc w:val="both"/>
        <w:rPr>
          <w:rFonts w:ascii="Arial Narrow" w:hAnsi="Arial Narrow" w:cs="Times New Roman"/>
          <w:b/>
          <w:sz w:val="16"/>
          <w:szCs w:val="16"/>
        </w:rPr>
      </w:pPr>
    </w:p>
    <w:p w14:paraId="1321172A" w14:textId="77777777" w:rsidR="00937C50" w:rsidRPr="00B4025B" w:rsidRDefault="00937C50" w:rsidP="00B4025B">
      <w:pPr>
        <w:pStyle w:val="Akapitzlist"/>
        <w:widowControl w:val="0"/>
        <w:numPr>
          <w:ilvl w:val="0"/>
          <w:numId w:val="1"/>
        </w:numPr>
        <w:spacing w:after="0" w:line="240" w:lineRule="auto"/>
        <w:ind w:left="426"/>
        <w:jc w:val="both"/>
        <w:rPr>
          <w:rFonts w:ascii="Arial Narrow" w:hAnsi="Arial Narrow" w:cs="Times New Roman"/>
          <w:b/>
          <w:sz w:val="24"/>
          <w:szCs w:val="24"/>
        </w:rPr>
      </w:pPr>
      <w:r w:rsidRPr="00B4025B">
        <w:rPr>
          <w:rFonts w:ascii="Arial Narrow" w:hAnsi="Arial Narrow" w:cs="Times New Roman"/>
          <w:b/>
          <w:sz w:val="24"/>
          <w:szCs w:val="24"/>
        </w:rPr>
        <w:t>Klasyfikacja ISCED:</w:t>
      </w:r>
    </w:p>
    <w:p w14:paraId="778262DF" w14:textId="602A3072" w:rsidR="009C6365" w:rsidRPr="00B7285F" w:rsidRDefault="002E2B9B" w:rsidP="00B4025B">
      <w:pPr>
        <w:pStyle w:val="Akapitzlist"/>
        <w:widowControl w:val="0"/>
        <w:spacing w:after="0" w:line="240" w:lineRule="auto"/>
        <w:ind w:left="426"/>
        <w:jc w:val="both"/>
        <w:rPr>
          <w:rFonts w:ascii="Arial Narrow" w:hAnsi="Arial Narrow" w:cs="Times New Roman"/>
        </w:rPr>
      </w:pPr>
      <w:r>
        <w:rPr>
          <w:rFonts w:ascii="Arial Narrow" w:hAnsi="Arial Narrow" w:cs="Times New Roman"/>
        </w:rPr>
        <w:t>0731</w:t>
      </w:r>
    </w:p>
    <w:p w14:paraId="60180330" w14:textId="77777777" w:rsidR="00A17990" w:rsidRPr="00B4025B" w:rsidRDefault="00A17990" w:rsidP="00B4025B">
      <w:pPr>
        <w:pStyle w:val="Akapitzlist"/>
        <w:widowControl w:val="0"/>
        <w:spacing w:after="0" w:line="240" w:lineRule="auto"/>
        <w:ind w:left="426"/>
        <w:jc w:val="both"/>
        <w:rPr>
          <w:rFonts w:ascii="Arial Narrow" w:hAnsi="Arial Narrow" w:cs="Times New Roman"/>
          <w:b/>
          <w:sz w:val="16"/>
          <w:szCs w:val="16"/>
        </w:rPr>
      </w:pPr>
    </w:p>
    <w:p w14:paraId="143F4426" w14:textId="77777777" w:rsidR="003370C9" w:rsidRDefault="00470F8A" w:rsidP="00B4025B">
      <w:pPr>
        <w:pStyle w:val="Akapitzlist"/>
        <w:widowControl w:val="0"/>
        <w:numPr>
          <w:ilvl w:val="0"/>
          <w:numId w:val="1"/>
        </w:numPr>
        <w:spacing w:after="0" w:line="240" w:lineRule="auto"/>
        <w:ind w:left="426"/>
        <w:jc w:val="both"/>
        <w:rPr>
          <w:rFonts w:ascii="Arial Narrow" w:hAnsi="Arial Narrow" w:cs="Times New Roman"/>
          <w:sz w:val="24"/>
          <w:szCs w:val="24"/>
        </w:rPr>
      </w:pPr>
      <w:r w:rsidRPr="00B4025B">
        <w:rPr>
          <w:rFonts w:ascii="Arial Narrow" w:hAnsi="Arial Narrow" w:cs="Times New Roman"/>
          <w:b/>
          <w:sz w:val="24"/>
          <w:szCs w:val="24"/>
        </w:rPr>
        <w:t>Liczba</w:t>
      </w:r>
      <w:r w:rsidR="003370C9" w:rsidRPr="00B4025B">
        <w:rPr>
          <w:rFonts w:ascii="Arial Narrow" w:hAnsi="Arial Narrow" w:cs="Times New Roman"/>
          <w:b/>
          <w:sz w:val="24"/>
          <w:szCs w:val="24"/>
        </w:rPr>
        <w:t xml:space="preserve"> semestrów</w:t>
      </w:r>
      <w:r w:rsidR="003370C9" w:rsidRPr="00B4025B">
        <w:rPr>
          <w:rFonts w:ascii="Arial Narrow" w:hAnsi="Arial Narrow" w:cs="Times New Roman"/>
          <w:sz w:val="24"/>
          <w:szCs w:val="24"/>
        </w:rPr>
        <w:t>:</w:t>
      </w:r>
    </w:p>
    <w:p w14:paraId="5A261502" w14:textId="3EFA8C12" w:rsidR="00B7285F" w:rsidRPr="00B7285F" w:rsidRDefault="00AF190B" w:rsidP="00B7285F">
      <w:pPr>
        <w:widowControl w:val="0"/>
        <w:spacing w:after="0" w:line="240" w:lineRule="auto"/>
        <w:ind w:left="426"/>
        <w:jc w:val="both"/>
        <w:rPr>
          <w:rFonts w:ascii="Arial Narrow" w:hAnsi="Arial Narrow" w:cs="Times New Roman"/>
        </w:rPr>
      </w:pPr>
      <w:r>
        <w:rPr>
          <w:rFonts w:ascii="Arial Narrow" w:hAnsi="Arial Narrow" w:cs="Times New Roman"/>
          <w:spacing w:val="-4"/>
        </w:rPr>
        <w:t>3</w:t>
      </w:r>
    </w:p>
    <w:p w14:paraId="0200D834" w14:textId="77777777" w:rsidR="00A17990" w:rsidRPr="00B4025B" w:rsidRDefault="00A17990" w:rsidP="00B4025B">
      <w:pPr>
        <w:widowControl w:val="0"/>
        <w:spacing w:after="0" w:line="240" w:lineRule="auto"/>
        <w:jc w:val="both"/>
        <w:rPr>
          <w:rFonts w:ascii="Arial Narrow" w:hAnsi="Arial Narrow" w:cs="Times New Roman"/>
          <w:b/>
          <w:sz w:val="16"/>
          <w:szCs w:val="16"/>
        </w:rPr>
      </w:pPr>
    </w:p>
    <w:p w14:paraId="7572FAA2" w14:textId="77777777" w:rsidR="000445BA" w:rsidRPr="00B4025B" w:rsidRDefault="00065BF9" w:rsidP="00B4025B">
      <w:pPr>
        <w:pStyle w:val="Akapitzlist"/>
        <w:widowControl w:val="0"/>
        <w:numPr>
          <w:ilvl w:val="0"/>
          <w:numId w:val="1"/>
        </w:numPr>
        <w:spacing w:after="0" w:line="240" w:lineRule="auto"/>
        <w:ind w:left="426"/>
        <w:jc w:val="both"/>
        <w:rPr>
          <w:rFonts w:ascii="Arial Narrow" w:hAnsi="Arial Narrow" w:cs="Times New Roman"/>
          <w:sz w:val="24"/>
          <w:szCs w:val="24"/>
        </w:rPr>
      </w:pPr>
      <w:r w:rsidRPr="00B4025B">
        <w:rPr>
          <w:rFonts w:ascii="Arial Narrow" w:hAnsi="Arial Narrow" w:cs="Times New Roman"/>
          <w:b/>
          <w:sz w:val="24"/>
          <w:szCs w:val="24"/>
        </w:rPr>
        <w:t>Liczba punktów</w:t>
      </w:r>
      <w:r w:rsidR="00C32D9C" w:rsidRPr="00B4025B">
        <w:rPr>
          <w:rFonts w:ascii="Arial Narrow" w:hAnsi="Arial Narrow" w:cs="Times New Roman"/>
          <w:b/>
          <w:sz w:val="24"/>
          <w:szCs w:val="24"/>
        </w:rPr>
        <w:t xml:space="preserve"> ECTS</w:t>
      </w:r>
      <w:r w:rsidR="000445BA" w:rsidRPr="00B4025B">
        <w:rPr>
          <w:rFonts w:ascii="Arial Narrow" w:hAnsi="Arial Narrow" w:cs="Times New Roman"/>
          <w:sz w:val="24"/>
          <w:szCs w:val="24"/>
        </w:rPr>
        <w:t>:</w:t>
      </w:r>
    </w:p>
    <w:p w14:paraId="57061E73" w14:textId="3EB5E50A" w:rsidR="00F3305C" w:rsidRPr="00B7285F" w:rsidRDefault="00AF190B" w:rsidP="00B4025B">
      <w:pPr>
        <w:widowControl w:val="0"/>
        <w:spacing w:after="0" w:line="240" w:lineRule="auto"/>
        <w:ind w:left="426"/>
        <w:jc w:val="both"/>
        <w:rPr>
          <w:rFonts w:ascii="Arial Narrow" w:hAnsi="Arial Narrow" w:cs="Times New Roman"/>
        </w:rPr>
      </w:pPr>
      <w:r>
        <w:rPr>
          <w:rFonts w:ascii="Arial Narrow" w:hAnsi="Arial Narrow" w:cs="Times New Roman"/>
        </w:rPr>
        <w:t>90</w:t>
      </w:r>
      <w:r w:rsidR="004C2A1E">
        <w:rPr>
          <w:rFonts w:ascii="Arial Narrow" w:hAnsi="Arial Narrow" w:cs="Times New Roman"/>
        </w:rPr>
        <w:t xml:space="preserve"> ECTS</w:t>
      </w:r>
      <w:r w:rsidR="00271882">
        <w:rPr>
          <w:rFonts w:ascii="Arial Narrow" w:hAnsi="Arial Narrow" w:cs="Times New Roman"/>
        </w:rPr>
        <w:t xml:space="preserve"> / 73 ECTS</w:t>
      </w:r>
    </w:p>
    <w:p w14:paraId="20CB0D74" w14:textId="77777777" w:rsidR="00065BF9" w:rsidRPr="00B4025B" w:rsidRDefault="00065BF9" w:rsidP="00B4025B">
      <w:pPr>
        <w:widowControl w:val="0"/>
        <w:spacing w:after="0" w:line="240" w:lineRule="auto"/>
        <w:jc w:val="both"/>
        <w:rPr>
          <w:rFonts w:ascii="Arial Narrow" w:hAnsi="Arial Narrow" w:cs="Times New Roman"/>
          <w:sz w:val="16"/>
          <w:szCs w:val="16"/>
        </w:rPr>
      </w:pPr>
    </w:p>
    <w:p w14:paraId="28CFCF4B" w14:textId="77777777" w:rsidR="003C5B38" w:rsidRDefault="003C5B38" w:rsidP="00B4025B">
      <w:pPr>
        <w:pStyle w:val="Akapitzlist"/>
        <w:widowControl w:val="0"/>
        <w:numPr>
          <w:ilvl w:val="0"/>
          <w:numId w:val="1"/>
        </w:numPr>
        <w:spacing w:after="0" w:line="240" w:lineRule="auto"/>
        <w:ind w:left="426"/>
        <w:jc w:val="both"/>
        <w:rPr>
          <w:rFonts w:ascii="Arial Narrow" w:hAnsi="Arial Narrow" w:cs="Times New Roman"/>
          <w:b/>
          <w:sz w:val="24"/>
          <w:szCs w:val="24"/>
        </w:rPr>
      </w:pPr>
      <w:r w:rsidRPr="00B4025B">
        <w:rPr>
          <w:rFonts w:ascii="Arial Narrow" w:hAnsi="Arial Narrow" w:cs="Times New Roman"/>
          <w:b/>
          <w:sz w:val="24"/>
          <w:szCs w:val="24"/>
        </w:rPr>
        <w:t>Liczba godzin zajęć w programie studiów:</w:t>
      </w:r>
    </w:p>
    <w:p w14:paraId="475033E8" w14:textId="5CCDF518" w:rsidR="00B7285F" w:rsidRPr="00B7285F" w:rsidRDefault="003208F9" w:rsidP="00B7285F">
      <w:pPr>
        <w:widowControl w:val="0"/>
        <w:spacing w:after="0" w:line="240" w:lineRule="auto"/>
        <w:ind w:left="397"/>
        <w:jc w:val="both"/>
        <w:rPr>
          <w:rFonts w:ascii="Arial Narrow" w:hAnsi="Arial Narrow" w:cs="Times New Roman"/>
          <w:b/>
          <w:sz w:val="24"/>
          <w:szCs w:val="24"/>
        </w:rPr>
      </w:pPr>
      <w:r w:rsidRPr="00064F64">
        <w:rPr>
          <w:rFonts w:ascii="Arial Narrow" w:hAnsi="Arial Narrow" w:cs="Times New Roman"/>
          <w:spacing w:val="-4"/>
        </w:rPr>
        <w:t>915</w:t>
      </w:r>
    </w:p>
    <w:p w14:paraId="6AE425F1" w14:textId="77777777" w:rsidR="003C5B38" w:rsidRPr="00B4025B" w:rsidRDefault="003C5B38" w:rsidP="00B4025B">
      <w:pPr>
        <w:widowControl w:val="0"/>
        <w:spacing w:after="0" w:line="240" w:lineRule="auto"/>
        <w:ind w:left="426"/>
        <w:jc w:val="both"/>
        <w:rPr>
          <w:rFonts w:ascii="Arial Narrow" w:hAnsi="Arial Narrow" w:cs="Times New Roman"/>
          <w:sz w:val="16"/>
          <w:szCs w:val="16"/>
        </w:rPr>
      </w:pPr>
    </w:p>
    <w:p w14:paraId="4D908683" w14:textId="77777777" w:rsidR="00560BBC" w:rsidRPr="00B4025B" w:rsidRDefault="00EE5EC9" w:rsidP="00B4025B">
      <w:pPr>
        <w:pStyle w:val="Akapitzlist"/>
        <w:widowControl w:val="0"/>
        <w:numPr>
          <w:ilvl w:val="0"/>
          <w:numId w:val="1"/>
        </w:numPr>
        <w:spacing w:after="0" w:line="240" w:lineRule="auto"/>
        <w:ind w:left="426"/>
        <w:jc w:val="both"/>
        <w:rPr>
          <w:rFonts w:ascii="Arial Narrow" w:hAnsi="Arial Narrow" w:cs="Times New Roman"/>
          <w:sz w:val="24"/>
          <w:szCs w:val="24"/>
        </w:rPr>
      </w:pPr>
      <w:r w:rsidRPr="00B4025B">
        <w:rPr>
          <w:rFonts w:ascii="Arial Narrow" w:hAnsi="Arial Narrow" w:cs="Times New Roman"/>
          <w:b/>
          <w:sz w:val="24"/>
          <w:szCs w:val="24"/>
        </w:rPr>
        <w:t>E</w:t>
      </w:r>
      <w:r w:rsidR="002030CF" w:rsidRPr="00B4025B">
        <w:rPr>
          <w:rFonts w:ascii="Arial Narrow" w:hAnsi="Arial Narrow" w:cs="Times New Roman"/>
          <w:b/>
          <w:sz w:val="24"/>
          <w:szCs w:val="24"/>
        </w:rPr>
        <w:t>fekty uczenia się</w:t>
      </w:r>
      <w:r w:rsidR="00117050" w:rsidRPr="00B4025B">
        <w:rPr>
          <w:rFonts w:ascii="Arial Narrow" w:hAnsi="Arial Narrow" w:cs="Times New Roman"/>
          <w:sz w:val="24"/>
          <w:szCs w:val="24"/>
        </w:rPr>
        <w:t xml:space="preserve">: </w:t>
      </w:r>
    </w:p>
    <w:p w14:paraId="15E7A390" w14:textId="72B76FC5" w:rsidR="00AF190B" w:rsidRPr="00560D25" w:rsidRDefault="00AF190B" w:rsidP="00560D25">
      <w:pPr>
        <w:spacing w:after="0"/>
        <w:ind w:left="68" w:firstLine="358"/>
        <w:rPr>
          <w:rFonts w:ascii="Arial Narrow" w:hAnsi="Arial Narrow"/>
        </w:rPr>
      </w:pPr>
      <w:r w:rsidRPr="00560D25">
        <w:rPr>
          <w:rFonts w:ascii="Arial Narrow" w:hAnsi="Arial Narrow"/>
        </w:rPr>
        <w:t xml:space="preserve">Po zakończeniu studiów II stopnia o profilu </w:t>
      </w:r>
      <w:proofErr w:type="spellStart"/>
      <w:r w:rsidRPr="00560D25">
        <w:rPr>
          <w:rFonts w:ascii="Arial Narrow" w:hAnsi="Arial Narrow"/>
        </w:rPr>
        <w:t>ogólnoakademickim</w:t>
      </w:r>
      <w:proofErr w:type="spellEnd"/>
      <w:r w:rsidRPr="00560D25">
        <w:rPr>
          <w:rFonts w:ascii="Arial Narrow" w:hAnsi="Arial Narrow"/>
        </w:rPr>
        <w:t xml:space="preserve"> na kierunku</w:t>
      </w:r>
      <w:r w:rsidR="003208F9" w:rsidRPr="00560D25">
        <w:rPr>
          <w:rFonts w:ascii="Arial Narrow" w:hAnsi="Arial Narrow"/>
        </w:rPr>
        <w:t xml:space="preserve"> Architektura</w:t>
      </w:r>
      <w:r w:rsidRPr="00560D25">
        <w:rPr>
          <w:rFonts w:ascii="Arial Narrow" w:hAnsi="Arial Narrow"/>
        </w:rPr>
        <w:t>, absolwent:</w:t>
      </w:r>
    </w:p>
    <w:p w14:paraId="727A93D7" w14:textId="77777777" w:rsidR="00AF190B" w:rsidRPr="00560D25" w:rsidRDefault="00AF190B" w:rsidP="00560D25">
      <w:pPr>
        <w:numPr>
          <w:ilvl w:val="0"/>
          <w:numId w:val="24"/>
        </w:numPr>
        <w:spacing w:after="0" w:line="240" w:lineRule="auto"/>
        <w:ind w:left="633"/>
        <w:jc w:val="both"/>
        <w:rPr>
          <w:rFonts w:ascii="Arial Narrow" w:hAnsi="Arial Narrow"/>
        </w:rPr>
      </w:pPr>
      <w:r w:rsidRPr="00560D25">
        <w:rPr>
          <w:rFonts w:ascii="Arial Narrow" w:hAnsi="Arial Narrow"/>
        </w:rPr>
        <w:t>posiada gruntowną wiedzę specjalistyczną i wysokiej klasy umiejętności w zakresie projektowania architektonicznego, urbanistycznego i konserwatorskiego oraz planowania przestrzennego.</w:t>
      </w:r>
    </w:p>
    <w:p w14:paraId="638698B6" w14:textId="77777777" w:rsidR="00AF190B" w:rsidRPr="00560D25" w:rsidRDefault="00AF190B" w:rsidP="00560D25">
      <w:pPr>
        <w:numPr>
          <w:ilvl w:val="0"/>
          <w:numId w:val="24"/>
        </w:numPr>
        <w:spacing w:after="0" w:line="240" w:lineRule="auto"/>
        <w:ind w:left="633"/>
        <w:jc w:val="both"/>
        <w:rPr>
          <w:rFonts w:ascii="Arial Narrow" w:hAnsi="Arial Narrow"/>
        </w:rPr>
      </w:pPr>
      <w:r w:rsidRPr="00560D25">
        <w:rPr>
          <w:rFonts w:ascii="Arial Narrow" w:hAnsi="Arial Narrow"/>
        </w:rPr>
        <w:t xml:space="preserve">posiada wiedzę z historii i teorii architektury, teorii urbanistyki, sztuk pięknych, nauk technicznych i nauk humanistycznych, a także kształtowania środowiska człowieka z uwzględnieniem relacji zachodzących między ludźmi a obiektami architektonicznymi i otaczającą przestrzenią. </w:t>
      </w:r>
    </w:p>
    <w:p w14:paraId="3D9D76D4" w14:textId="77777777" w:rsidR="00AF190B" w:rsidRPr="00560D25" w:rsidRDefault="00AF190B" w:rsidP="00560D25">
      <w:pPr>
        <w:numPr>
          <w:ilvl w:val="0"/>
          <w:numId w:val="24"/>
        </w:numPr>
        <w:spacing w:after="0" w:line="240" w:lineRule="auto"/>
        <w:ind w:left="633"/>
        <w:jc w:val="both"/>
        <w:rPr>
          <w:rFonts w:ascii="Arial Narrow" w:hAnsi="Arial Narrow"/>
        </w:rPr>
      </w:pPr>
      <w:r w:rsidRPr="00560D25">
        <w:rPr>
          <w:rFonts w:ascii="Arial Narrow" w:hAnsi="Arial Narrow"/>
        </w:rPr>
        <w:t>posiada wysokie umiejętności stosowania procedur i opracowywania projektów obiektów architektonicznych z uwzględnieniem czynników społecznych, rozwiązywania problemów funkcjonalnych, użytkowych, budowlanych, a także konstrukcyjnych, inżynierskich i technologicznych w stopniu zapewniającym bezpieczeństwo i komfort użytkowania obiektów, w tym osobom niepełnosprawnym.</w:t>
      </w:r>
    </w:p>
    <w:p w14:paraId="5CE46E64" w14:textId="77777777" w:rsidR="00AF190B" w:rsidRPr="00560D25" w:rsidRDefault="00AF190B" w:rsidP="00560D25">
      <w:pPr>
        <w:numPr>
          <w:ilvl w:val="0"/>
          <w:numId w:val="24"/>
        </w:numPr>
        <w:spacing w:after="0" w:line="240" w:lineRule="auto"/>
        <w:ind w:left="633"/>
        <w:jc w:val="both"/>
        <w:rPr>
          <w:rFonts w:ascii="Arial Narrow" w:hAnsi="Arial Narrow"/>
        </w:rPr>
      </w:pPr>
      <w:r w:rsidRPr="00560D25">
        <w:rPr>
          <w:rFonts w:ascii="Arial Narrow" w:hAnsi="Arial Narrow"/>
        </w:rPr>
        <w:lastRenderedPageBreak/>
        <w:t>jest w szczególności przygotowany do stosowania przepisów i procedur techniczno-budowlanych, ekonomiki projektowania, a także realizacji i użytkowania obiektu architektonicznego oraz organizacji procesu inwestycyjnego i integracji planów z projektami planistycznymi w kraju oraz państwach Unii Europejskiej.</w:t>
      </w:r>
    </w:p>
    <w:p w14:paraId="426BE831" w14:textId="77777777" w:rsidR="00AF190B" w:rsidRPr="00560D25" w:rsidRDefault="00AF190B" w:rsidP="00560D25">
      <w:pPr>
        <w:numPr>
          <w:ilvl w:val="0"/>
          <w:numId w:val="24"/>
        </w:numPr>
        <w:spacing w:after="0" w:line="240" w:lineRule="auto"/>
        <w:ind w:left="633"/>
        <w:jc w:val="both"/>
        <w:rPr>
          <w:rFonts w:ascii="Arial Narrow" w:hAnsi="Arial Narrow"/>
        </w:rPr>
      </w:pPr>
      <w:r w:rsidRPr="00560D25">
        <w:rPr>
          <w:rFonts w:ascii="Arial Narrow" w:hAnsi="Arial Narrow"/>
        </w:rPr>
        <w:t xml:space="preserve">rozumie rolę zawodu architekta w społeczeństwie oraz jego wpływu na jakość środowiska, stosuje także w praktyce zasady etyki zawodowej. </w:t>
      </w:r>
    </w:p>
    <w:p w14:paraId="40B76EED" w14:textId="77777777" w:rsidR="00AF190B" w:rsidRPr="00560D25" w:rsidRDefault="00AF190B" w:rsidP="00560D25">
      <w:pPr>
        <w:spacing w:after="0"/>
        <w:ind w:left="350"/>
        <w:rPr>
          <w:rFonts w:ascii="Arial Narrow" w:hAnsi="Arial Narrow"/>
        </w:rPr>
      </w:pPr>
      <w:r w:rsidRPr="00560D25">
        <w:rPr>
          <w:rFonts w:ascii="Arial Narrow" w:hAnsi="Arial Narrow"/>
        </w:rPr>
        <w:t xml:space="preserve">Nabyta bogata wiedza i umiejętności absolwenta przygotowują go do podjęcia działalności twórczej w zakresie projektowania architektonicznego i urbanistycznego oraz w dalszej kolejności do zdobycia uprawnień zawodowych wymaganych prawem, wykonywania samodzielnych funkcji technicznych w budownictwie oraz projektowania i kierowania robotami budowlanymi w specjalności architektonicznej. Pozwalają także na koordynowanie prac w wielobranżowych zespołach projektowych, zarządzania projektowymi pracowniami architektonicznymi i urbanistycznymi, samodzielnego prowadzenia działalności gospodarczej oraz podjęcia pracy badawczej. </w:t>
      </w:r>
    </w:p>
    <w:p w14:paraId="58274CBE" w14:textId="77777777" w:rsidR="00AF190B" w:rsidRPr="00560D25" w:rsidRDefault="00AF190B" w:rsidP="00560D25">
      <w:pPr>
        <w:spacing w:after="0"/>
        <w:ind w:left="350"/>
        <w:rPr>
          <w:rFonts w:ascii="Arial Narrow" w:hAnsi="Arial Narrow"/>
        </w:rPr>
      </w:pPr>
      <w:r w:rsidRPr="00560D25">
        <w:rPr>
          <w:rFonts w:ascii="Arial Narrow" w:hAnsi="Arial Narrow"/>
        </w:rPr>
        <w:t xml:space="preserve">Absolwent jest przygotowany do podjęcia zatrudnienia w pracowniach projektowych architektonicznych i urbanistycznych, jednostkach administracji samorządowej i państwowej, instytutach naukowo-badawczych i jednostkach zajmujących się doradztwem. Posiada ugruntowane przekonanie o konieczności permanentnego pogłębiania i aktualizowania swojej wiedzy w oparciu o dostępne źródła polsko- i anglojęzyczne. </w:t>
      </w:r>
    </w:p>
    <w:p w14:paraId="76B7FC46" w14:textId="77777777" w:rsidR="00AF190B" w:rsidRPr="00560D25" w:rsidRDefault="00AF190B" w:rsidP="00560D25">
      <w:pPr>
        <w:spacing w:after="0"/>
        <w:ind w:firstLine="350"/>
        <w:rPr>
          <w:rFonts w:ascii="Arial Narrow" w:hAnsi="Arial Narrow"/>
        </w:rPr>
      </w:pPr>
      <w:r w:rsidRPr="00560D25">
        <w:rPr>
          <w:rFonts w:ascii="Arial Narrow" w:hAnsi="Arial Narrow"/>
        </w:rPr>
        <w:t xml:space="preserve">Jest przygotowany do kontynuacji edukacji na studiach trzeciego stopnia (doktoranckich). </w:t>
      </w:r>
    </w:p>
    <w:p w14:paraId="5A797F4E" w14:textId="77777777" w:rsidR="00A17990" w:rsidRPr="00B4025B" w:rsidRDefault="00A17990" w:rsidP="00B4025B">
      <w:pPr>
        <w:pStyle w:val="Akapitzlist"/>
        <w:widowControl w:val="0"/>
        <w:spacing w:after="0" w:line="240" w:lineRule="auto"/>
        <w:ind w:left="426"/>
        <w:jc w:val="both"/>
        <w:rPr>
          <w:rFonts w:ascii="Arial Narrow" w:hAnsi="Arial Narrow" w:cs="Times New Roman"/>
          <w:sz w:val="16"/>
          <w:szCs w:val="16"/>
        </w:rPr>
      </w:pPr>
    </w:p>
    <w:p w14:paraId="0215C0F6" w14:textId="77777777" w:rsidR="00D660FA" w:rsidRDefault="00D660FA" w:rsidP="00B4025B">
      <w:pPr>
        <w:pStyle w:val="Akapitzlist"/>
        <w:widowControl w:val="0"/>
        <w:numPr>
          <w:ilvl w:val="0"/>
          <w:numId w:val="1"/>
        </w:numPr>
        <w:spacing w:after="0" w:line="240" w:lineRule="auto"/>
        <w:ind w:left="426"/>
        <w:jc w:val="both"/>
        <w:rPr>
          <w:rFonts w:ascii="Arial Narrow" w:hAnsi="Arial Narrow" w:cs="Times New Roman"/>
          <w:sz w:val="24"/>
          <w:szCs w:val="24"/>
        </w:rPr>
      </w:pPr>
      <w:r w:rsidRPr="00B4025B">
        <w:rPr>
          <w:rFonts w:ascii="Arial Narrow" w:hAnsi="Arial Narrow" w:cs="Times New Roman"/>
          <w:b/>
          <w:sz w:val="24"/>
          <w:szCs w:val="24"/>
        </w:rPr>
        <w:t>Sposoby weryfikacji i oceny efektów uczenia się</w:t>
      </w:r>
      <w:r w:rsidRPr="00B4025B">
        <w:rPr>
          <w:rFonts w:ascii="Arial Narrow" w:hAnsi="Arial Narrow" w:cs="Times New Roman"/>
          <w:sz w:val="24"/>
          <w:szCs w:val="24"/>
        </w:rPr>
        <w:t xml:space="preserve">: </w:t>
      </w:r>
    </w:p>
    <w:p w14:paraId="1F78BA31" w14:textId="77777777" w:rsidR="003208F9" w:rsidRPr="00560D25" w:rsidRDefault="003208F9" w:rsidP="003208F9">
      <w:pPr>
        <w:widowControl w:val="0"/>
        <w:spacing w:after="0" w:line="240" w:lineRule="auto"/>
        <w:ind w:left="426"/>
        <w:jc w:val="both"/>
        <w:rPr>
          <w:rFonts w:ascii="Arial Narrow" w:hAnsi="Arial Narrow"/>
        </w:rPr>
      </w:pPr>
      <w:r w:rsidRPr="00560D25">
        <w:rPr>
          <w:rFonts w:ascii="Arial Narrow" w:hAnsi="Arial Narrow"/>
        </w:rPr>
        <w:t>W trakcie studiów podstawowymi kryteriami weryfikacji efektów kształcenia są zaliczenia wykładów (testy, pisemne prace zaliczeniowe), ćwiczeń i laboratoriów (pisemne prace etapowe, kolokwia, raporty, referaty, eseje, prezentacje multimedialne wybranych zagadnień, prace artystyczne, wypowiedzi na zajęciach, aktywność), projektów (prezentacje multimedialne wybranych zagadnień, przeglądy kolejnych etapów, ocena projektu) oraz egzaminy (ustne oraz pisemne).</w:t>
      </w:r>
    </w:p>
    <w:p w14:paraId="0AAFC0DA" w14:textId="77777777" w:rsidR="003208F9" w:rsidRPr="00560D25" w:rsidRDefault="003208F9" w:rsidP="003208F9">
      <w:pPr>
        <w:widowControl w:val="0"/>
        <w:spacing w:after="0" w:line="240" w:lineRule="auto"/>
        <w:ind w:left="426"/>
        <w:jc w:val="both"/>
        <w:rPr>
          <w:rFonts w:ascii="Arial Narrow" w:hAnsi="Arial Narrow"/>
        </w:rPr>
      </w:pPr>
      <w:r w:rsidRPr="00560D25">
        <w:rPr>
          <w:rFonts w:ascii="Arial Narrow" w:hAnsi="Arial Narrow"/>
        </w:rPr>
        <w:t xml:space="preserve">W trakcie zajęć zakładających indywidualną pracę studenta prowadzący ocenia postępy w przyswajaniu wiedzy oraz zdobywaniu umiejętności. W trakcie zajęć zakładających pracę w grupie ocenie podlega również stopień nabycia kompetencji interpersonalnych: umiejętność pracy w zespole (niezwykle ważna dla przyszłych architektów), dyskusji, doboru argumentów, tolerancji oraz otwartości na problemy innych, a także umiejętność dokonywania krytyki przyjętych rozwiązań. </w:t>
      </w:r>
    </w:p>
    <w:p w14:paraId="1D92644B" w14:textId="77777777" w:rsidR="003208F9" w:rsidRPr="00560D25" w:rsidRDefault="003208F9" w:rsidP="003208F9">
      <w:pPr>
        <w:widowControl w:val="0"/>
        <w:spacing w:after="0" w:line="240" w:lineRule="auto"/>
        <w:ind w:left="426"/>
        <w:jc w:val="both"/>
        <w:rPr>
          <w:rFonts w:ascii="Arial Narrow" w:hAnsi="Arial Narrow"/>
        </w:rPr>
      </w:pPr>
      <w:r w:rsidRPr="00560D25">
        <w:rPr>
          <w:rFonts w:ascii="Arial Narrow" w:hAnsi="Arial Narrow"/>
        </w:rPr>
        <w:t>Egzaminy są przeprowadzane w formie pisemnej lub ustnej. Podczas formułowania pytań egzaminacyjnych bierze się pod uwagę zapisane w sylabusach efekty kształcenia – wymaga to stosowania zadań sprawdzających nie tylko wiedzę, ale również zawierających zagadnienia problemowe.</w:t>
      </w:r>
    </w:p>
    <w:p w14:paraId="5B10EBD0" w14:textId="46DC0D29" w:rsidR="00AF190B" w:rsidRPr="00560D25" w:rsidRDefault="003208F9" w:rsidP="003208F9">
      <w:pPr>
        <w:widowControl w:val="0"/>
        <w:spacing w:after="0" w:line="240" w:lineRule="auto"/>
        <w:ind w:left="426"/>
        <w:jc w:val="both"/>
        <w:rPr>
          <w:rFonts w:ascii="Arial Narrow" w:hAnsi="Arial Narrow"/>
        </w:rPr>
      </w:pPr>
      <w:r w:rsidRPr="00560D25">
        <w:rPr>
          <w:rFonts w:ascii="Arial Narrow" w:hAnsi="Arial Narrow"/>
        </w:rPr>
        <w:t>Weryfikacji efektów kształcenia dokonuje prowadzący zajęcia. Stosowane są mierniki ilościowe, umożliwiające precyzyjne określenie, w jakim stopniu student osiągnął kierunkowe efekty kształcenia: konkretne kryteria oceny są definiowane dla każdego miernika w sylabusach, a studenci są informowani o stawianych im wymaganiach na pierwszych zajęciach (pełen opis modułu wraz z kryteriami oceny jest umieszczony na platformie e-</w:t>
      </w:r>
      <w:proofErr w:type="spellStart"/>
      <w:r w:rsidRPr="00560D25">
        <w:rPr>
          <w:rFonts w:ascii="Arial Narrow" w:hAnsi="Arial Narrow"/>
        </w:rPr>
        <w:t>learningowej</w:t>
      </w:r>
      <w:proofErr w:type="spellEnd"/>
      <w:r w:rsidRPr="00560D25">
        <w:rPr>
          <w:rFonts w:ascii="Arial Narrow" w:hAnsi="Arial Narrow"/>
        </w:rPr>
        <w:t xml:space="preserve"> E-</w:t>
      </w:r>
      <w:proofErr w:type="spellStart"/>
      <w:r w:rsidRPr="00560D25">
        <w:rPr>
          <w:rFonts w:ascii="Arial Narrow" w:hAnsi="Arial Narrow"/>
        </w:rPr>
        <w:t>Moodle</w:t>
      </w:r>
      <w:proofErr w:type="spellEnd"/>
      <w:r w:rsidRPr="00560D25">
        <w:rPr>
          <w:rFonts w:ascii="Arial Narrow" w:hAnsi="Arial Narrow"/>
        </w:rPr>
        <w:t>). Skala ocen, którą przewiduje Regulamin studiów jest następująca: bardzo dobry, dobry plus, dobry, dostateczny plus, dostateczny, niedostateczny. Uzyskanie przez studenta oceny dostatecznej z egzaminu/zaliczenia oznacza osiągnięcie przez niego wszystkich (zakładanych dla danego modułu zajęć) efektów kształcenia w stopniu wystarczającym (minimalnym). Zbiorcze zestawienia pozwalają na stałe podnoszenie jakości kształcenia w oparciu o stopień osiągania zamierzonych efektów kształcenia na poziomie grupy/roku.</w:t>
      </w:r>
    </w:p>
    <w:p w14:paraId="02F1B2CB" w14:textId="77777777" w:rsidR="00560D25" w:rsidRPr="003208F9" w:rsidRDefault="00560D25" w:rsidP="003208F9">
      <w:pPr>
        <w:widowControl w:val="0"/>
        <w:spacing w:after="0" w:line="240" w:lineRule="auto"/>
        <w:ind w:left="426"/>
        <w:jc w:val="both"/>
        <w:rPr>
          <w:rFonts w:ascii="Arial Narrow" w:hAnsi="Arial Narrow" w:cs="Times New Roman"/>
          <w:sz w:val="16"/>
          <w:szCs w:val="16"/>
        </w:rPr>
      </w:pPr>
    </w:p>
    <w:p w14:paraId="0EAE9204" w14:textId="5E84F5EC" w:rsidR="00B06F19" w:rsidRDefault="00AC6067" w:rsidP="00B4025B">
      <w:pPr>
        <w:pStyle w:val="Akapitzlist"/>
        <w:widowControl w:val="0"/>
        <w:numPr>
          <w:ilvl w:val="0"/>
          <w:numId w:val="1"/>
        </w:numPr>
        <w:spacing w:after="0" w:line="240" w:lineRule="auto"/>
        <w:ind w:left="426"/>
        <w:jc w:val="both"/>
        <w:rPr>
          <w:rFonts w:ascii="Arial Narrow" w:hAnsi="Arial Narrow" w:cs="Times New Roman"/>
          <w:sz w:val="24"/>
          <w:szCs w:val="24"/>
        </w:rPr>
      </w:pPr>
      <w:r w:rsidRPr="00B4025B">
        <w:rPr>
          <w:rFonts w:ascii="Arial Narrow" w:hAnsi="Arial Narrow" w:cs="Times New Roman"/>
          <w:b/>
          <w:sz w:val="24"/>
          <w:szCs w:val="24"/>
        </w:rPr>
        <w:t>Praktyki</w:t>
      </w:r>
      <w:r w:rsidR="004A299D" w:rsidRPr="00B4025B">
        <w:rPr>
          <w:rFonts w:ascii="Arial Narrow" w:hAnsi="Arial Narrow" w:cs="Times New Roman"/>
          <w:b/>
          <w:sz w:val="24"/>
          <w:szCs w:val="24"/>
        </w:rPr>
        <w:t xml:space="preserve"> zawodowe</w:t>
      </w:r>
      <w:r w:rsidR="003208F9">
        <w:rPr>
          <w:rFonts w:ascii="Arial Narrow" w:hAnsi="Arial Narrow" w:cs="Times New Roman"/>
          <w:sz w:val="24"/>
          <w:szCs w:val="24"/>
        </w:rPr>
        <w:t>:</w:t>
      </w:r>
    </w:p>
    <w:p w14:paraId="2DDB5845" w14:textId="77777777" w:rsidR="003208F9" w:rsidRPr="00B4025B" w:rsidRDefault="003208F9" w:rsidP="003208F9">
      <w:pPr>
        <w:pStyle w:val="Akapitzlist"/>
        <w:widowControl w:val="0"/>
        <w:spacing w:after="0" w:line="240" w:lineRule="auto"/>
        <w:ind w:left="426"/>
        <w:jc w:val="both"/>
        <w:rPr>
          <w:rFonts w:ascii="Arial Narrow" w:hAnsi="Arial Narrow" w:cs="Times New Roman"/>
          <w:sz w:val="24"/>
          <w:szCs w:val="24"/>
        </w:rPr>
      </w:pPr>
    </w:p>
    <w:tbl>
      <w:tblPr>
        <w:tblStyle w:val="Tabela-Siatka"/>
        <w:tblW w:w="0" w:type="auto"/>
        <w:jc w:val="center"/>
        <w:tblLook w:val="04A0" w:firstRow="1" w:lastRow="0" w:firstColumn="1" w:lastColumn="0" w:noHBand="0" w:noVBand="1"/>
      </w:tblPr>
      <w:tblGrid>
        <w:gridCol w:w="486"/>
        <w:gridCol w:w="1777"/>
        <w:gridCol w:w="1134"/>
        <w:gridCol w:w="1560"/>
        <w:gridCol w:w="2268"/>
        <w:gridCol w:w="1835"/>
      </w:tblGrid>
      <w:tr w:rsidR="003208F9" w14:paraId="5287C1A3" w14:textId="77777777" w:rsidTr="003208F9">
        <w:trPr>
          <w:jc w:val="center"/>
        </w:trPr>
        <w:tc>
          <w:tcPr>
            <w:tcW w:w="486" w:type="dxa"/>
            <w:tcBorders>
              <w:top w:val="single" w:sz="4" w:space="0" w:color="auto"/>
              <w:left w:val="single" w:sz="4" w:space="0" w:color="auto"/>
              <w:bottom w:val="single" w:sz="4" w:space="0" w:color="auto"/>
              <w:right w:val="single" w:sz="4" w:space="0" w:color="auto"/>
            </w:tcBorders>
            <w:vAlign w:val="center"/>
            <w:hideMark/>
          </w:tcPr>
          <w:p w14:paraId="1E117680" w14:textId="77777777" w:rsidR="003208F9" w:rsidRDefault="003208F9">
            <w:pPr>
              <w:pStyle w:val="Akapitzlist"/>
              <w:ind w:left="0"/>
              <w:jc w:val="both"/>
              <w:rPr>
                <w:rFonts w:ascii="Arial Narrow" w:hAnsi="Arial Narrow"/>
                <w:b/>
              </w:rPr>
            </w:pPr>
            <w:proofErr w:type="spellStart"/>
            <w:r>
              <w:rPr>
                <w:rFonts w:ascii="Arial Narrow" w:hAnsi="Arial Narrow"/>
                <w:b/>
              </w:rPr>
              <w:t>Lp</w:t>
            </w:r>
            <w:proofErr w:type="spellEnd"/>
          </w:p>
        </w:tc>
        <w:tc>
          <w:tcPr>
            <w:tcW w:w="1777" w:type="dxa"/>
            <w:tcBorders>
              <w:top w:val="single" w:sz="4" w:space="0" w:color="auto"/>
              <w:left w:val="single" w:sz="4" w:space="0" w:color="auto"/>
              <w:bottom w:val="single" w:sz="4" w:space="0" w:color="auto"/>
              <w:right w:val="single" w:sz="4" w:space="0" w:color="auto"/>
            </w:tcBorders>
            <w:vAlign w:val="center"/>
            <w:hideMark/>
          </w:tcPr>
          <w:p w14:paraId="1EFBBFD4" w14:textId="77777777" w:rsidR="003208F9" w:rsidRDefault="003208F9">
            <w:pPr>
              <w:pStyle w:val="Akapitzlist"/>
              <w:ind w:left="0"/>
              <w:rPr>
                <w:rFonts w:ascii="Arial Narrow" w:hAnsi="Arial Narrow"/>
                <w:b/>
              </w:rPr>
            </w:pPr>
            <w:r>
              <w:rPr>
                <w:rFonts w:ascii="Arial Narrow" w:hAnsi="Arial Narrow"/>
                <w:b/>
              </w:rPr>
              <w:t>Nazwa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FAEBC0" w14:textId="77777777" w:rsidR="003208F9" w:rsidRDefault="003208F9">
            <w:pPr>
              <w:pStyle w:val="Akapitzlist"/>
              <w:ind w:left="0"/>
              <w:jc w:val="both"/>
              <w:rPr>
                <w:rFonts w:ascii="Arial Narrow" w:hAnsi="Arial Narrow"/>
                <w:b/>
              </w:rPr>
            </w:pPr>
            <w:r>
              <w:rPr>
                <w:rFonts w:ascii="Arial Narrow" w:hAnsi="Arial Narrow"/>
                <w:b/>
              </w:rPr>
              <w:t>wymiar czasowy</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7330662" w14:textId="77777777" w:rsidR="003208F9" w:rsidRDefault="003208F9">
            <w:pPr>
              <w:pStyle w:val="Akapitzlist"/>
              <w:ind w:left="0"/>
              <w:jc w:val="both"/>
              <w:rPr>
                <w:rFonts w:ascii="Arial Narrow" w:hAnsi="Arial Narrow"/>
                <w:b/>
              </w:rPr>
            </w:pPr>
            <w:r>
              <w:rPr>
                <w:rFonts w:ascii="Arial Narrow" w:hAnsi="Arial Narrow"/>
                <w:b/>
              </w:rPr>
              <w:t>termin realizacji</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B88AB15" w14:textId="77777777" w:rsidR="003208F9" w:rsidRDefault="003208F9">
            <w:pPr>
              <w:pStyle w:val="Akapitzlist"/>
              <w:ind w:left="0"/>
              <w:jc w:val="both"/>
              <w:rPr>
                <w:rFonts w:ascii="Arial Narrow" w:hAnsi="Arial Narrow"/>
                <w:b/>
              </w:rPr>
            </w:pPr>
            <w:r>
              <w:rPr>
                <w:rFonts w:ascii="Arial Narrow" w:hAnsi="Arial Narrow"/>
                <w:b/>
              </w:rPr>
              <w:t>dobór instytucji</w:t>
            </w:r>
          </w:p>
        </w:tc>
        <w:tc>
          <w:tcPr>
            <w:tcW w:w="1835" w:type="dxa"/>
            <w:tcBorders>
              <w:top w:val="single" w:sz="4" w:space="0" w:color="auto"/>
              <w:left w:val="single" w:sz="4" w:space="0" w:color="auto"/>
              <w:bottom w:val="single" w:sz="4" w:space="0" w:color="auto"/>
              <w:right w:val="single" w:sz="4" w:space="0" w:color="auto"/>
            </w:tcBorders>
            <w:vAlign w:val="center"/>
            <w:hideMark/>
          </w:tcPr>
          <w:p w14:paraId="1517F110" w14:textId="77777777" w:rsidR="003208F9" w:rsidRDefault="003208F9">
            <w:pPr>
              <w:pStyle w:val="Akapitzlist"/>
              <w:ind w:left="0"/>
              <w:rPr>
                <w:rFonts w:ascii="Arial Narrow" w:hAnsi="Arial Narrow"/>
                <w:b/>
              </w:rPr>
            </w:pPr>
            <w:r>
              <w:rPr>
                <w:rFonts w:ascii="Arial Narrow" w:hAnsi="Arial Narrow"/>
                <w:b/>
              </w:rPr>
              <w:t>liczba miejsc</w:t>
            </w:r>
          </w:p>
        </w:tc>
      </w:tr>
      <w:tr w:rsidR="003208F9" w14:paraId="14CD7619" w14:textId="77777777" w:rsidTr="003208F9">
        <w:trPr>
          <w:jc w:val="center"/>
        </w:trPr>
        <w:tc>
          <w:tcPr>
            <w:tcW w:w="9060" w:type="dxa"/>
            <w:gridSpan w:val="6"/>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hideMark/>
          </w:tcPr>
          <w:p w14:paraId="2315C258" w14:textId="77777777" w:rsidR="003208F9" w:rsidRDefault="003208F9">
            <w:pPr>
              <w:pStyle w:val="Akapitzlist"/>
              <w:ind w:left="0"/>
              <w:rPr>
                <w:rFonts w:ascii="Arial Narrow" w:hAnsi="Arial Narrow"/>
              </w:rPr>
            </w:pPr>
            <w:r>
              <w:rPr>
                <w:rFonts w:ascii="Arial Narrow" w:hAnsi="Arial Narrow"/>
                <w:b/>
              </w:rPr>
              <w:t>studia stacjonarne II stopnia</w:t>
            </w:r>
          </w:p>
        </w:tc>
      </w:tr>
      <w:tr w:rsidR="003208F9" w14:paraId="0D6D1A8D" w14:textId="77777777" w:rsidTr="003208F9">
        <w:trPr>
          <w:jc w:val="center"/>
        </w:trPr>
        <w:tc>
          <w:tcPr>
            <w:tcW w:w="486" w:type="dxa"/>
            <w:tcBorders>
              <w:top w:val="single" w:sz="4" w:space="0" w:color="auto"/>
              <w:left w:val="single" w:sz="4" w:space="0" w:color="auto"/>
              <w:bottom w:val="single" w:sz="4" w:space="0" w:color="auto"/>
              <w:right w:val="single" w:sz="4" w:space="0" w:color="auto"/>
            </w:tcBorders>
            <w:vAlign w:val="center"/>
            <w:hideMark/>
          </w:tcPr>
          <w:p w14:paraId="2938658A" w14:textId="77777777" w:rsidR="003208F9" w:rsidRDefault="003208F9">
            <w:pPr>
              <w:pStyle w:val="Akapitzlist"/>
              <w:ind w:left="0"/>
              <w:jc w:val="both"/>
              <w:rPr>
                <w:rFonts w:ascii="Arial Narrow" w:hAnsi="Arial Narrow"/>
              </w:rPr>
            </w:pPr>
            <w:r>
              <w:rPr>
                <w:rFonts w:ascii="Arial Narrow" w:hAnsi="Arial Narrow"/>
              </w:rPr>
              <w:t>2.1</w:t>
            </w:r>
          </w:p>
        </w:tc>
        <w:tc>
          <w:tcPr>
            <w:tcW w:w="1777" w:type="dxa"/>
            <w:tcBorders>
              <w:top w:val="single" w:sz="4" w:space="0" w:color="auto"/>
              <w:left w:val="single" w:sz="4" w:space="0" w:color="auto"/>
              <w:bottom w:val="single" w:sz="4" w:space="0" w:color="auto"/>
              <w:right w:val="single" w:sz="4" w:space="0" w:color="auto"/>
            </w:tcBorders>
            <w:vAlign w:val="center"/>
            <w:hideMark/>
          </w:tcPr>
          <w:p w14:paraId="739C2B68" w14:textId="77777777" w:rsidR="003208F9" w:rsidRDefault="003208F9">
            <w:pPr>
              <w:pStyle w:val="Akapitzlist"/>
              <w:ind w:left="0"/>
              <w:rPr>
                <w:rFonts w:ascii="Arial Narrow" w:hAnsi="Arial Narrow"/>
              </w:rPr>
            </w:pPr>
            <w:r>
              <w:rPr>
                <w:rFonts w:ascii="Arial Narrow" w:hAnsi="Arial Narrow"/>
              </w:rPr>
              <w:t>Zajęcia terenowe inwentaryzacyjne</w:t>
            </w:r>
          </w:p>
          <w:p w14:paraId="493A3189" w14:textId="77777777" w:rsidR="003208F9" w:rsidRDefault="003208F9">
            <w:pPr>
              <w:pStyle w:val="Akapitzlist"/>
              <w:ind w:left="0"/>
              <w:rPr>
                <w:rFonts w:ascii="Arial Narrow" w:hAnsi="Arial Narrow"/>
              </w:rPr>
            </w:pPr>
            <w:r>
              <w:rPr>
                <w:rFonts w:ascii="Arial Narrow" w:hAnsi="Arial Narrow"/>
              </w:rPr>
              <w:t>(1 ECTS)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88B3F3E" w14:textId="77777777" w:rsidR="003208F9" w:rsidRDefault="003208F9">
            <w:pPr>
              <w:pStyle w:val="Akapitzlist"/>
              <w:ind w:left="0"/>
              <w:jc w:val="both"/>
              <w:rPr>
                <w:rFonts w:ascii="Arial Narrow" w:hAnsi="Arial Narrow"/>
              </w:rPr>
            </w:pPr>
            <w:r>
              <w:rPr>
                <w:rFonts w:ascii="Arial Narrow" w:hAnsi="Arial Narrow"/>
              </w:rPr>
              <w:t>2 tygodnie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1060BA1" w14:textId="77777777" w:rsidR="003208F9" w:rsidRDefault="003208F9">
            <w:pPr>
              <w:pStyle w:val="Akapitzlist"/>
              <w:ind w:left="0"/>
              <w:jc w:val="both"/>
              <w:rPr>
                <w:rFonts w:ascii="Arial Narrow" w:hAnsi="Arial Narrow"/>
              </w:rPr>
            </w:pPr>
            <w:r>
              <w:rPr>
                <w:rFonts w:ascii="Arial Narrow" w:hAnsi="Arial Narrow"/>
              </w:rPr>
              <w:t>po 1 semestrze</w:t>
            </w:r>
          </w:p>
          <w:p w14:paraId="0FF92517" w14:textId="77777777" w:rsidR="003208F9" w:rsidRDefault="003208F9">
            <w:pPr>
              <w:pStyle w:val="Akapitzlist"/>
              <w:ind w:left="0"/>
              <w:jc w:val="both"/>
              <w:rPr>
                <w:rFonts w:ascii="Arial Narrow" w:hAnsi="Arial Narrow"/>
              </w:rPr>
            </w:pPr>
            <w:r>
              <w:rPr>
                <w:rFonts w:ascii="Arial Narrow" w:hAnsi="Arial Narrow"/>
              </w:rPr>
              <w:t>studiów st. II st.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41091BC" w14:textId="77777777" w:rsidR="003208F9" w:rsidRDefault="003208F9">
            <w:pPr>
              <w:pStyle w:val="Akapitzlist"/>
              <w:ind w:left="0"/>
              <w:rPr>
                <w:rFonts w:ascii="Arial Narrow" w:hAnsi="Arial Narrow"/>
              </w:rPr>
            </w:pPr>
            <w:r>
              <w:rPr>
                <w:rFonts w:ascii="Arial Narrow" w:hAnsi="Arial Narrow"/>
              </w:rPr>
              <w:t>w wyniku współpracy pomiędzy Uczelnią, a partnerami zewnętrznymi</w:t>
            </w:r>
          </w:p>
        </w:tc>
        <w:tc>
          <w:tcPr>
            <w:tcW w:w="1835" w:type="dxa"/>
            <w:tcBorders>
              <w:top w:val="single" w:sz="4" w:space="0" w:color="auto"/>
              <w:left w:val="single" w:sz="4" w:space="0" w:color="auto"/>
              <w:bottom w:val="single" w:sz="4" w:space="0" w:color="auto"/>
              <w:right w:val="single" w:sz="4" w:space="0" w:color="auto"/>
            </w:tcBorders>
            <w:vAlign w:val="center"/>
            <w:hideMark/>
          </w:tcPr>
          <w:p w14:paraId="6AB3C3D8" w14:textId="77777777" w:rsidR="003208F9" w:rsidRDefault="003208F9">
            <w:pPr>
              <w:pStyle w:val="Akapitzlist"/>
              <w:ind w:left="0"/>
              <w:rPr>
                <w:rFonts w:ascii="Arial Narrow" w:hAnsi="Arial Narrow"/>
              </w:rPr>
            </w:pPr>
            <w:r>
              <w:rPr>
                <w:rFonts w:ascii="Arial Narrow" w:hAnsi="Arial Narrow"/>
              </w:rPr>
              <w:t>odpowiadająca liczbie studentów na danym roku</w:t>
            </w:r>
          </w:p>
        </w:tc>
      </w:tr>
      <w:tr w:rsidR="003208F9" w14:paraId="4BB10B73" w14:textId="77777777" w:rsidTr="003208F9">
        <w:trPr>
          <w:jc w:val="center"/>
        </w:trPr>
        <w:tc>
          <w:tcPr>
            <w:tcW w:w="486" w:type="dxa"/>
            <w:tcBorders>
              <w:top w:val="single" w:sz="4" w:space="0" w:color="auto"/>
              <w:left w:val="single" w:sz="4" w:space="0" w:color="auto"/>
              <w:bottom w:val="single" w:sz="4" w:space="0" w:color="auto"/>
              <w:right w:val="single" w:sz="4" w:space="0" w:color="auto"/>
            </w:tcBorders>
            <w:vAlign w:val="center"/>
            <w:hideMark/>
          </w:tcPr>
          <w:p w14:paraId="2DA047F9" w14:textId="77777777" w:rsidR="003208F9" w:rsidRDefault="003208F9">
            <w:pPr>
              <w:pStyle w:val="Akapitzlist"/>
              <w:ind w:left="0"/>
              <w:jc w:val="both"/>
              <w:rPr>
                <w:rFonts w:ascii="Arial Narrow" w:hAnsi="Arial Narrow"/>
              </w:rPr>
            </w:pPr>
            <w:r>
              <w:rPr>
                <w:rFonts w:ascii="Arial Narrow" w:hAnsi="Arial Narrow"/>
              </w:rPr>
              <w:t>2.2</w:t>
            </w:r>
          </w:p>
        </w:tc>
        <w:tc>
          <w:tcPr>
            <w:tcW w:w="1777" w:type="dxa"/>
            <w:tcBorders>
              <w:top w:val="single" w:sz="4" w:space="0" w:color="auto"/>
              <w:left w:val="single" w:sz="4" w:space="0" w:color="auto"/>
              <w:bottom w:val="single" w:sz="4" w:space="0" w:color="auto"/>
              <w:right w:val="single" w:sz="4" w:space="0" w:color="auto"/>
            </w:tcBorders>
            <w:vAlign w:val="center"/>
            <w:hideMark/>
          </w:tcPr>
          <w:p w14:paraId="78F5F07F" w14:textId="77777777" w:rsidR="003208F9" w:rsidRDefault="003208F9">
            <w:pPr>
              <w:pStyle w:val="Akapitzlist"/>
              <w:ind w:left="0"/>
              <w:rPr>
                <w:rFonts w:ascii="Arial Narrow" w:hAnsi="Arial Narrow"/>
              </w:rPr>
            </w:pPr>
            <w:r>
              <w:rPr>
                <w:rFonts w:ascii="Arial Narrow" w:hAnsi="Arial Narrow"/>
              </w:rPr>
              <w:t>Praktyki biurowe</w:t>
            </w:r>
          </w:p>
          <w:p w14:paraId="0E183E90" w14:textId="77777777" w:rsidR="003208F9" w:rsidRDefault="003208F9">
            <w:pPr>
              <w:pStyle w:val="Akapitzlist"/>
              <w:ind w:left="0"/>
              <w:rPr>
                <w:rFonts w:ascii="Arial Narrow" w:hAnsi="Arial Narrow"/>
              </w:rPr>
            </w:pPr>
            <w:r>
              <w:rPr>
                <w:rFonts w:ascii="Arial Narrow" w:hAnsi="Arial Narrow"/>
              </w:rPr>
              <w:t>(1 ECTS)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324C8B1" w14:textId="77777777" w:rsidR="003208F9" w:rsidRDefault="003208F9">
            <w:pPr>
              <w:pStyle w:val="Akapitzlist"/>
              <w:ind w:left="0"/>
              <w:jc w:val="both"/>
              <w:rPr>
                <w:rFonts w:ascii="Arial Narrow" w:hAnsi="Arial Narrow"/>
              </w:rPr>
            </w:pPr>
            <w:r>
              <w:rPr>
                <w:rFonts w:ascii="Arial Narrow" w:hAnsi="Arial Narrow"/>
              </w:rPr>
              <w:t>2 tygodnie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53418D9" w14:textId="77777777" w:rsidR="003208F9" w:rsidRDefault="003208F9">
            <w:pPr>
              <w:pStyle w:val="Akapitzlist"/>
              <w:ind w:left="0"/>
              <w:jc w:val="both"/>
              <w:rPr>
                <w:rFonts w:ascii="Arial Narrow" w:hAnsi="Arial Narrow"/>
              </w:rPr>
            </w:pPr>
            <w:r>
              <w:rPr>
                <w:rFonts w:ascii="Arial Narrow" w:hAnsi="Arial Narrow"/>
              </w:rPr>
              <w:t>po 1 semestrze</w:t>
            </w:r>
          </w:p>
          <w:p w14:paraId="7AAA21E8" w14:textId="77777777" w:rsidR="003208F9" w:rsidRDefault="003208F9">
            <w:pPr>
              <w:pStyle w:val="Akapitzlist"/>
              <w:ind w:left="0"/>
              <w:jc w:val="both"/>
              <w:rPr>
                <w:rFonts w:ascii="Arial Narrow" w:hAnsi="Arial Narrow"/>
              </w:rPr>
            </w:pPr>
            <w:r>
              <w:rPr>
                <w:rFonts w:ascii="Arial Narrow" w:hAnsi="Arial Narrow"/>
              </w:rPr>
              <w:t>studiów st. II st.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BE3C2C1" w14:textId="77777777" w:rsidR="003208F9" w:rsidRDefault="003208F9">
            <w:pPr>
              <w:pStyle w:val="Akapitzlist"/>
              <w:ind w:left="0"/>
              <w:rPr>
                <w:rFonts w:ascii="Arial Narrow" w:hAnsi="Arial Narrow"/>
              </w:rPr>
            </w:pPr>
            <w:r>
              <w:rPr>
                <w:rFonts w:ascii="Arial Narrow" w:hAnsi="Arial Narrow"/>
              </w:rPr>
              <w:t>dobór miejsca praktyk leży po stronie studenta</w:t>
            </w:r>
          </w:p>
        </w:tc>
        <w:tc>
          <w:tcPr>
            <w:tcW w:w="1835" w:type="dxa"/>
            <w:tcBorders>
              <w:top w:val="single" w:sz="4" w:space="0" w:color="auto"/>
              <w:left w:val="single" w:sz="4" w:space="0" w:color="auto"/>
              <w:bottom w:val="single" w:sz="4" w:space="0" w:color="auto"/>
              <w:right w:val="single" w:sz="4" w:space="0" w:color="auto"/>
            </w:tcBorders>
            <w:vAlign w:val="center"/>
          </w:tcPr>
          <w:p w14:paraId="1BB36186" w14:textId="77777777" w:rsidR="003208F9" w:rsidRDefault="003208F9">
            <w:pPr>
              <w:pStyle w:val="Akapitzlist"/>
              <w:ind w:left="0"/>
              <w:rPr>
                <w:rFonts w:ascii="Arial Narrow" w:hAnsi="Arial Narrow"/>
              </w:rPr>
            </w:pPr>
          </w:p>
        </w:tc>
      </w:tr>
    </w:tbl>
    <w:p w14:paraId="21B98AA5" w14:textId="77777777" w:rsidR="003208F9" w:rsidRPr="003208F9" w:rsidRDefault="003208F9" w:rsidP="003208F9">
      <w:pPr>
        <w:widowControl w:val="0"/>
        <w:spacing w:after="0" w:line="240" w:lineRule="auto"/>
        <w:ind w:left="426"/>
        <w:jc w:val="both"/>
        <w:rPr>
          <w:rFonts w:ascii="Arial Narrow" w:hAnsi="Arial Narrow" w:cs="Times New Roman"/>
          <w:b/>
          <w:sz w:val="16"/>
          <w:szCs w:val="16"/>
        </w:rPr>
      </w:pPr>
    </w:p>
    <w:p w14:paraId="17232E90" w14:textId="66FA06C2" w:rsidR="003208F9" w:rsidRPr="003208F9" w:rsidRDefault="003208F9" w:rsidP="003208F9">
      <w:pPr>
        <w:widowControl w:val="0"/>
        <w:spacing w:after="0" w:line="240" w:lineRule="auto"/>
        <w:ind w:left="426"/>
        <w:jc w:val="both"/>
        <w:rPr>
          <w:rFonts w:ascii="Arial Narrow" w:hAnsi="Arial Narrow" w:cs="Times New Roman"/>
        </w:rPr>
      </w:pPr>
      <w:r w:rsidRPr="003208F9">
        <w:rPr>
          <w:rFonts w:ascii="Arial Narrow" w:hAnsi="Arial Narrow" w:cs="Times New Roman"/>
          <w:b/>
        </w:rPr>
        <w:t>Ad. 2.1</w:t>
      </w:r>
      <w:r>
        <w:rPr>
          <w:rFonts w:ascii="Arial Narrow" w:hAnsi="Arial Narrow" w:cs="Times New Roman"/>
          <w:b/>
        </w:rPr>
        <w:t xml:space="preserve"> </w:t>
      </w:r>
      <w:r w:rsidRPr="003208F9">
        <w:rPr>
          <w:rFonts w:ascii="Arial Narrow" w:hAnsi="Arial Narrow" w:cs="Times New Roman"/>
        </w:rPr>
        <w:t>Zajęcia terenowe inwentaryzacyjne (2 tygodnie, po 1 semestrze studiów st. II st.).</w:t>
      </w:r>
    </w:p>
    <w:p w14:paraId="0295C1DF" w14:textId="2A78E8F9" w:rsidR="003208F9" w:rsidRPr="003208F9" w:rsidRDefault="003208F9" w:rsidP="003208F9">
      <w:pPr>
        <w:widowControl w:val="0"/>
        <w:spacing w:after="0" w:line="240" w:lineRule="auto"/>
        <w:ind w:left="426"/>
        <w:jc w:val="both"/>
        <w:rPr>
          <w:rFonts w:ascii="Arial Narrow" w:hAnsi="Arial Narrow" w:cs="Times New Roman"/>
        </w:rPr>
      </w:pPr>
      <w:proofErr w:type="spellStart"/>
      <w:r w:rsidRPr="003208F9">
        <w:rPr>
          <w:rFonts w:ascii="Arial Narrow" w:hAnsi="Arial Narrow" w:cs="Times New Roman"/>
          <w:b/>
        </w:rPr>
        <w:t>Program</w:t>
      </w:r>
      <w:r w:rsidRPr="003208F9">
        <w:rPr>
          <w:rFonts w:ascii="Arial Narrow" w:hAnsi="Arial Narrow" w:cs="Times New Roman"/>
        </w:rPr>
        <w:t>.Zajęcia</w:t>
      </w:r>
      <w:proofErr w:type="spellEnd"/>
      <w:r w:rsidRPr="003208F9">
        <w:rPr>
          <w:rFonts w:ascii="Arial Narrow" w:hAnsi="Arial Narrow" w:cs="Times New Roman"/>
        </w:rPr>
        <w:t xml:space="preserve"> terenowe inwentaryzacyjne są częścią programu studiów związaną z szeroko rozumianą ochroną dziedzictwa architektonicznego. Tematem zajęć są najczęściej obiekty zabytkowe, o bogatej historii i dużym znaczeniu dla regionu (np. pałac Chłapowskich w </w:t>
      </w:r>
      <w:proofErr w:type="spellStart"/>
      <w:r w:rsidRPr="003208F9">
        <w:rPr>
          <w:rFonts w:ascii="Arial Narrow" w:hAnsi="Arial Narrow" w:cs="Times New Roman"/>
        </w:rPr>
        <w:t>Turwi</w:t>
      </w:r>
      <w:proofErr w:type="spellEnd"/>
      <w:r w:rsidRPr="003208F9">
        <w:rPr>
          <w:rFonts w:ascii="Arial Narrow" w:hAnsi="Arial Narrow" w:cs="Times New Roman"/>
        </w:rPr>
        <w:t>, klasztor oo. Dominikanów we Wrocławiu, klasztor i seminarium duchowne w Lądzie). Studenci w trakcie pobytu in situ wykonują niezbędne pomiary i rysunki inwentaryzacyjne, następnie na ich podstawie przygotowują dokumentację projektową danego obiektu, wraz z opisem najważniejszych rozwiązań konstrukcyjnych oraz rozwiązaniami detalu.</w:t>
      </w:r>
    </w:p>
    <w:p w14:paraId="667A9DB5" w14:textId="09F3ED91" w:rsidR="003208F9" w:rsidRPr="003208F9" w:rsidRDefault="003208F9" w:rsidP="003208F9">
      <w:pPr>
        <w:widowControl w:val="0"/>
        <w:spacing w:after="0" w:line="240" w:lineRule="auto"/>
        <w:ind w:left="426"/>
        <w:jc w:val="both"/>
        <w:rPr>
          <w:rFonts w:ascii="Arial Narrow" w:hAnsi="Arial Narrow" w:cs="Times New Roman"/>
        </w:rPr>
      </w:pPr>
      <w:r w:rsidRPr="003208F9">
        <w:rPr>
          <w:rFonts w:ascii="Arial Narrow" w:hAnsi="Arial Narrow" w:cs="Times New Roman"/>
          <w:b/>
        </w:rPr>
        <w:lastRenderedPageBreak/>
        <w:t>Cel praktyk.</w:t>
      </w:r>
      <w:r>
        <w:rPr>
          <w:rFonts w:ascii="Arial Narrow" w:hAnsi="Arial Narrow" w:cs="Times New Roman"/>
          <w:b/>
        </w:rPr>
        <w:t xml:space="preserve"> </w:t>
      </w:r>
      <w:r w:rsidRPr="003208F9">
        <w:rPr>
          <w:rFonts w:ascii="Arial Narrow" w:hAnsi="Arial Narrow" w:cs="Times New Roman"/>
        </w:rPr>
        <w:t xml:space="preserve">Celem praktyki inwentaryzacyjnej jest nauka studentów metod pomiarów in situ zabytkowych obiektów, zebranie o nich informacji w archiwum miejskim (wojewódzkim) i w środowisku, wykonanie inwentaryzacji fotograficznej. Opracowanie wyników pomiarów i przedstawienie w pełnej inwentaryzacji budowlanej obejmującej rzuty, przekroje, elewacje, rozrysowanie detali wyposażenia, stolarki, </w:t>
      </w:r>
      <w:proofErr w:type="spellStart"/>
      <w:r w:rsidRPr="003208F9">
        <w:rPr>
          <w:rFonts w:ascii="Arial Narrow" w:hAnsi="Arial Narrow" w:cs="Times New Roman"/>
        </w:rPr>
        <w:t>itd</w:t>
      </w:r>
      <w:proofErr w:type="spellEnd"/>
      <w:r w:rsidRPr="003208F9">
        <w:rPr>
          <w:rFonts w:ascii="Arial Narrow" w:hAnsi="Arial Narrow" w:cs="Times New Roman"/>
        </w:rPr>
        <w:t xml:space="preserve"> w zależności od potrzeb i charakteru budynków. Podczas praktyki studenci zapoznają się  z dawnymi metodami wznoszenia budynków i ich wyposażenia: systemów grzewczych, instalacji, konstrukcji klatek schodowych, sposobów osadzania drzwi i okien, konstrukcji stolarki budowlanej, a także  z archiwalną dokumentacją. O ile istnieje taka możliwość zbierają informacji na temat badanego obiektu wśród ludzi, którzy tam mieszkają lub znają historię ostatnich dziesięcioleci. Opracowanie rysunków jest okazją do zrozumienia dawnych warsztatów wykonawczych, różnych od dzisiejszego. Studenci przedstawiają plan sytuacyjny, rzuty wszystkich kondygnacji przekroje, (dwa lub więcej, w miejscach ustalonych z prowadzącym), elewacje, detale architektoniczne lub szczegóły konstrukcyjne. Studenci wykonują dokumentację fotograficzną oraz  opis techniczny obiektu: sytuacja, materiały użyte do wykonania obiektu (fundamenty, stropy, ściany, schody, stolarka okienna i drzwiowa), opis systemu konstrukcyjnego, od dołu do góry, opis charakterystycznych wnętrz, wyposażenie stałe, detale architektoniczne, instalacje, stan zachowania, uwagi i wytyczne do dalszego użytkowania.</w:t>
      </w:r>
    </w:p>
    <w:p w14:paraId="34D56B3F" w14:textId="4DD11297" w:rsidR="003208F9" w:rsidRPr="003208F9" w:rsidRDefault="003208F9" w:rsidP="003208F9">
      <w:pPr>
        <w:widowControl w:val="0"/>
        <w:spacing w:after="0" w:line="240" w:lineRule="auto"/>
        <w:ind w:left="426"/>
        <w:jc w:val="both"/>
        <w:rPr>
          <w:rFonts w:ascii="Arial Narrow" w:hAnsi="Arial Narrow" w:cs="Times New Roman"/>
        </w:rPr>
      </w:pPr>
      <w:r w:rsidRPr="003208F9">
        <w:rPr>
          <w:rFonts w:ascii="Arial Narrow" w:hAnsi="Arial Narrow" w:cs="Times New Roman"/>
          <w:b/>
        </w:rPr>
        <w:t>Formy realizacji.</w:t>
      </w:r>
      <w:r>
        <w:rPr>
          <w:rFonts w:ascii="Arial Narrow" w:hAnsi="Arial Narrow" w:cs="Times New Roman"/>
          <w:b/>
        </w:rPr>
        <w:t xml:space="preserve"> </w:t>
      </w:r>
      <w:r w:rsidRPr="003208F9">
        <w:rPr>
          <w:rFonts w:ascii="Arial Narrow" w:hAnsi="Arial Narrow" w:cs="Times New Roman"/>
        </w:rPr>
        <w:t>Studenci pracują w grupach (utworzone przez studentów wg własnego uznania, przy wsparciu prowadzących).</w:t>
      </w:r>
      <w:r>
        <w:rPr>
          <w:rFonts w:ascii="Arial Narrow" w:hAnsi="Arial Narrow" w:cs="Times New Roman"/>
        </w:rPr>
        <w:t xml:space="preserve"> </w:t>
      </w:r>
      <w:r w:rsidRPr="003208F9">
        <w:rPr>
          <w:rFonts w:ascii="Arial Narrow" w:hAnsi="Arial Narrow" w:cs="Times New Roman"/>
        </w:rPr>
        <w:t>Podczas pracy studenci mają możliwość doskonalenia umiejętności:</w:t>
      </w:r>
    </w:p>
    <w:p w14:paraId="7A800E4C" w14:textId="6F1799A5" w:rsidR="003208F9" w:rsidRPr="003208F9" w:rsidRDefault="003208F9" w:rsidP="003208F9">
      <w:pPr>
        <w:pStyle w:val="Akapitzlist"/>
        <w:widowControl w:val="0"/>
        <w:numPr>
          <w:ilvl w:val="0"/>
          <w:numId w:val="25"/>
        </w:numPr>
        <w:spacing w:after="0" w:line="240" w:lineRule="auto"/>
        <w:jc w:val="both"/>
        <w:rPr>
          <w:rFonts w:ascii="Arial Narrow" w:hAnsi="Arial Narrow" w:cs="Times New Roman"/>
        </w:rPr>
      </w:pPr>
      <w:r w:rsidRPr="003208F9">
        <w:rPr>
          <w:rFonts w:ascii="Arial Narrow" w:hAnsi="Arial Narrow" w:cs="Times New Roman"/>
        </w:rPr>
        <w:t>przygotowania poinwentaryzacyjnej dokumentacji projektowej,</w:t>
      </w:r>
    </w:p>
    <w:p w14:paraId="1DB18594" w14:textId="5DA798B4" w:rsidR="003208F9" w:rsidRPr="003208F9" w:rsidRDefault="003208F9" w:rsidP="003208F9">
      <w:pPr>
        <w:pStyle w:val="Akapitzlist"/>
        <w:widowControl w:val="0"/>
        <w:numPr>
          <w:ilvl w:val="0"/>
          <w:numId w:val="25"/>
        </w:numPr>
        <w:spacing w:after="0" w:line="240" w:lineRule="auto"/>
        <w:jc w:val="both"/>
        <w:rPr>
          <w:rFonts w:ascii="Arial Narrow" w:hAnsi="Arial Narrow" w:cs="Times New Roman"/>
        </w:rPr>
      </w:pPr>
      <w:r w:rsidRPr="003208F9">
        <w:rPr>
          <w:rFonts w:ascii="Arial Narrow" w:hAnsi="Arial Narrow" w:cs="Times New Roman"/>
        </w:rPr>
        <w:t>pracy w grupach i współodpowiedzialności za wykonywaną pracę i jej rezultaty,</w:t>
      </w:r>
    </w:p>
    <w:p w14:paraId="3E5E3DEE" w14:textId="364231B1" w:rsidR="003208F9" w:rsidRPr="003208F9" w:rsidRDefault="003208F9" w:rsidP="003208F9">
      <w:pPr>
        <w:pStyle w:val="Akapitzlist"/>
        <w:widowControl w:val="0"/>
        <w:numPr>
          <w:ilvl w:val="0"/>
          <w:numId w:val="25"/>
        </w:numPr>
        <w:spacing w:after="0" w:line="240" w:lineRule="auto"/>
        <w:jc w:val="both"/>
        <w:rPr>
          <w:rFonts w:ascii="Arial Narrow" w:hAnsi="Arial Narrow" w:cs="Times New Roman"/>
        </w:rPr>
      </w:pPr>
      <w:r w:rsidRPr="003208F9">
        <w:rPr>
          <w:rFonts w:ascii="Arial Narrow" w:hAnsi="Arial Narrow" w:cs="Times New Roman"/>
        </w:rPr>
        <w:t>stawianie i sprawdzania hipotez podczas analizowania funkcji, konstrukcji i detali skomplikowanych struktur starych domów i innych obiektów.</w:t>
      </w:r>
    </w:p>
    <w:p w14:paraId="407AB205" w14:textId="438AFD27" w:rsidR="003208F9" w:rsidRDefault="003208F9" w:rsidP="003208F9">
      <w:pPr>
        <w:widowControl w:val="0"/>
        <w:spacing w:after="0" w:line="240" w:lineRule="auto"/>
        <w:ind w:left="426"/>
        <w:jc w:val="both"/>
        <w:rPr>
          <w:rFonts w:ascii="Arial Narrow" w:hAnsi="Arial Narrow" w:cs="Times New Roman"/>
        </w:rPr>
      </w:pPr>
      <w:r w:rsidRPr="003208F9">
        <w:rPr>
          <w:rFonts w:ascii="Arial Narrow" w:hAnsi="Arial Narrow" w:cs="Times New Roman"/>
          <w:b/>
        </w:rPr>
        <w:t>Podstawę zaliczenia</w:t>
      </w:r>
      <w:r w:rsidRPr="003208F9">
        <w:rPr>
          <w:rFonts w:ascii="Arial Narrow" w:hAnsi="Arial Narrow" w:cs="Times New Roman"/>
        </w:rPr>
        <w:t xml:space="preserve"> zajęć terenowych stanowi oddanie katalogu rysunków inwentaryzacyjnych, ocenę końcową studenci otrzymują na podstawie oceny zakresu merytorycznego pracy</w:t>
      </w:r>
    </w:p>
    <w:p w14:paraId="323582E1" w14:textId="2B52D6F1" w:rsidR="003208F9" w:rsidRPr="003208F9" w:rsidRDefault="003208F9" w:rsidP="003208F9">
      <w:pPr>
        <w:widowControl w:val="0"/>
        <w:spacing w:after="0" w:line="240" w:lineRule="auto"/>
        <w:ind w:left="426"/>
        <w:jc w:val="both"/>
        <w:rPr>
          <w:rFonts w:ascii="Arial Narrow" w:hAnsi="Arial Narrow" w:cs="Times New Roman"/>
        </w:rPr>
      </w:pPr>
      <w:r w:rsidRPr="003208F9">
        <w:rPr>
          <w:rFonts w:ascii="Arial Narrow" w:hAnsi="Arial Narrow" w:cs="Times New Roman"/>
          <w:b/>
        </w:rPr>
        <w:t>Ad. 2.2</w:t>
      </w:r>
      <w:r>
        <w:rPr>
          <w:rFonts w:ascii="Arial Narrow" w:hAnsi="Arial Narrow" w:cs="Times New Roman"/>
          <w:b/>
        </w:rPr>
        <w:t xml:space="preserve"> </w:t>
      </w:r>
      <w:r w:rsidRPr="003208F9">
        <w:rPr>
          <w:rFonts w:ascii="Arial Narrow" w:hAnsi="Arial Narrow" w:cs="Times New Roman"/>
        </w:rPr>
        <w:t>Praktyki biurowe (2 tygodnie, po 1 semestrze studiów st. II st.).</w:t>
      </w:r>
    </w:p>
    <w:p w14:paraId="4EB64844" w14:textId="39C075A7" w:rsidR="003208F9" w:rsidRPr="003208F9" w:rsidRDefault="003208F9" w:rsidP="003208F9">
      <w:pPr>
        <w:widowControl w:val="0"/>
        <w:spacing w:after="0" w:line="240" w:lineRule="auto"/>
        <w:ind w:left="426"/>
        <w:jc w:val="both"/>
        <w:rPr>
          <w:rFonts w:ascii="Arial Narrow" w:hAnsi="Arial Narrow" w:cs="Times New Roman"/>
        </w:rPr>
      </w:pPr>
      <w:r w:rsidRPr="003208F9">
        <w:rPr>
          <w:rFonts w:ascii="Arial Narrow" w:hAnsi="Arial Narrow" w:cs="Times New Roman"/>
          <w:b/>
        </w:rPr>
        <w:t xml:space="preserve">Cel praktyk biurowych </w:t>
      </w:r>
      <w:r w:rsidRPr="003208F9">
        <w:rPr>
          <w:rFonts w:ascii="Arial Narrow" w:hAnsi="Arial Narrow" w:cs="Times New Roman"/>
        </w:rPr>
        <w:t xml:space="preserve">Podstawowym celem praktyk biurowych jest zaznajomienie studentów ze specyfiką przyszłej pracy zawodowej architekta. Złożoność działań w tym zawodzie począwszy od pracy przy stole kreślarskim, poprzez kontakty i uzgodnienia inwestorskie oraz branżowe, a skończywszy na wizytach na budowie i koordynacja tychże wszystkich elementów jest codziennym schematem pracy każdego biura projektowego. Proces ten w całej złożoności może być widoczny nawet w tak krótkim okresie jak dwa tygodnie, co daje pełen obraz specyfiki i charakteru pracy architekta.  </w:t>
      </w:r>
    </w:p>
    <w:p w14:paraId="77230614" w14:textId="38AF8866" w:rsidR="003208F9" w:rsidRPr="003208F9" w:rsidRDefault="003208F9" w:rsidP="003208F9">
      <w:pPr>
        <w:widowControl w:val="0"/>
        <w:spacing w:after="0" w:line="240" w:lineRule="auto"/>
        <w:ind w:left="426"/>
        <w:jc w:val="both"/>
        <w:rPr>
          <w:rFonts w:ascii="Arial Narrow" w:hAnsi="Arial Narrow" w:cs="Times New Roman"/>
        </w:rPr>
      </w:pPr>
      <w:r w:rsidRPr="003208F9">
        <w:rPr>
          <w:rFonts w:ascii="Arial Narrow" w:hAnsi="Arial Narrow" w:cs="Times New Roman"/>
          <w:b/>
        </w:rPr>
        <w:t>Program</w:t>
      </w:r>
      <w:r>
        <w:rPr>
          <w:rFonts w:ascii="Arial Narrow" w:hAnsi="Arial Narrow" w:cs="Times New Roman"/>
          <w:b/>
        </w:rPr>
        <w:t xml:space="preserve"> </w:t>
      </w:r>
      <w:r w:rsidRPr="003208F9">
        <w:rPr>
          <w:rFonts w:ascii="Arial Narrow" w:hAnsi="Arial Narrow" w:cs="Times New Roman"/>
        </w:rPr>
        <w:t>Praktyki biurowe należą do cyklu dydaktycznego Wydziału Architektury Politechniki Poznańskiej. Dotyczą one wszystkich studentów studiów stacjonarnych i niestacjonarnych, którzy mają obowiązek odbycia ich po zakończeniu drugiego semestru II stopnia w przerwie letniej w miesiącu lipcu lub sierpniu. W okresie tym studenci są ubezpieczani dodatkowo na zasadzie obowiązkowego ubezpieczenia zbiorowego. Czas trwania tych praktyk to dwa tygodnie. Miejscem odbywania mogą być wszystkie działające w Polsce jak i za granicą architektoniczne i urbanistyczne biura projektowe, prywatne jak i państwowe. Za odbytą praktykę studenci uzyskują wpis do indeksu w formie zaliczenia bez stopnia.</w:t>
      </w:r>
    </w:p>
    <w:p w14:paraId="15AD1E7C" w14:textId="77777777" w:rsidR="003208F9" w:rsidRPr="003208F9" w:rsidRDefault="003208F9" w:rsidP="003208F9">
      <w:pPr>
        <w:widowControl w:val="0"/>
        <w:spacing w:after="0" w:line="240" w:lineRule="auto"/>
        <w:ind w:left="426"/>
        <w:jc w:val="both"/>
        <w:rPr>
          <w:rFonts w:ascii="Arial Narrow" w:hAnsi="Arial Narrow" w:cs="Times New Roman"/>
        </w:rPr>
      </w:pPr>
      <w:r w:rsidRPr="003208F9">
        <w:rPr>
          <w:rFonts w:ascii="Arial Narrow" w:hAnsi="Arial Narrow" w:cs="Times New Roman"/>
        </w:rPr>
        <w:t xml:space="preserve">Znajdowanie biur projektowych chętnych do przyjęcia na ten okres praktykantów z reguły odbywa się poprzez indywidualne kontakty i umowy między samym studentem a biurem. Dzieje się tak ze względu na specyfikę pracy biura architektonicznego jak i miejsce zamieszkania. Większość studentów znajduje sobie biura indywidualnie w miejscowości, w której mieszkają lub w jej pobliżu. Taki sposób działania związany jest z nawiązywaniem kontaktów i szukaniem ewentualnego przyszłego miejsca zatrudnienia po studiach. Ze względu na charakter pracy, oraz jej specyfikę, możliwość odbycia praktyk w danym biurze mają jednorazowo najwyżej jedna lub dwie osoby. Co roku zauważa się wyraźny wzrost liczby studentów, którzy praktyki odbyli w zagranicznych biurach projektowych. Ma to związek z zagranicznymi stypendiami.  </w:t>
      </w:r>
    </w:p>
    <w:p w14:paraId="2D774035" w14:textId="77777777" w:rsidR="003208F9" w:rsidRPr="003208F9" w:rsidRDefault="003208F9" w:rsidP="003208F9">
      <w:pPr>
        <w:widowControl w:val="0"/>
        <w:spacing w:after="0" w:line="240" w:lineRule="auto"/>
        <w:ind w:left="426"/>
        <w:jc w:val="both"/>
        <w:rPr>
          <w:rFonts w:ascii="Arial Narrow" w:hAnsi="Arial Narrow" w:cs="Times New Roman"/>
        </w:rPr>
      </w:pPr>
      <w:r w:rsidRPr="003208F9">
        <w:rPr>
          <w:rFonts w:ascii="Arial Narrow" w:hAnsi="Arial Narrow" w:cs="Times New Roman"/>
        </w:rPr>
        <w:t xml:space="preserve">Ze względu na możliwość odbycia praktyki, zawierane umowy z danym biurem projektowym określają z reguły nieodpłatny charakter odbywanych zajęć.  </w:t>
      </w:r>
    </w:p>
    <w:p w14:paraId="02A4A049" w14:textId="4613C93C" w:rsidR="003208F9" w:rsidRPr="003208F9" w:rsidRDefault="003208F9" w:rsidP="003208F9">
      <w:pPr>
        <w:widowControl w:val="0"/>
        <w:spacing w:after="0" w:line="240" w:lineRule="auto"/>
        <w:ind w:left="426"/>
        <w:jc w:val="both"/>
        <w:rPr>
          <w:rFonts w:ascii="Arial Narrow" w:hAnsi="Arial Narrow" w:cs="Times New Roman"/>
        </w:rPr>
      </w:pPr>
      <w:r w:rsidRPr="003208F9">
        <w:rPr>
          <w:rFonts w:ascii="Arial Narrow" w:hAnsi="Arial Narrow" w:cs="Times New Roman"/>
          <w:b/>
        </w:rPr>
        <w:t>System kontroli</w:t>
      </w:r>
      <w:r>
        <w:rPr>
          <w:rFonts w:ascii="Arial Narrow" w:hAnsi="Arial Narrow" w:cs="Times New Roman"/>
          <w:b/>
        </w:rPr>
        <w:t xml:space="preserve"> </w:t>
      </w:r>
      <w:r w:rsidRPr="003208F9">
        <w:rPr>
          <w:rFonts w:ascii="Arial Narrow" w:hAnsi="Arial Narrow" w:cs="Times New Roman"/>
        </w:rPr>
        <w:t xml:space="preserve">Studenci każdego roku pod koniec września na umówiony termin ( z reguły są to dwa lub trzy terminy) przynoszą zaświadczenia o odbyciu praktyk. Oprócz samego potwierdzenia, student ma obowiązek umieścić w formie dzienniczka praktyk relacji dotyczącej przebiegu pracy, (co dany praktykant wykonywał, przy jakim projekcie uczestniczył). </w:t>
      </w:r>
    </w:p>
    <w:p w14:paraId="00A5C413" w14:textId="77777777" w:rsidR="003208F9" w:rsidRPr="003208F9" w:rsidRDefault="003208F9" w:rsidP="003208F9">
      <w:pPr>
        <w:widowControl w:val="0"/>
        <w:spacing w:after="0" w:line="240" w:lineRule="auto"/>
        <w:ind w:left="426"/>
        <w:jc w:val="both"/>
        <w:rPr>
          <w:rFonts w:ascii="Arial Narrow" w:hAnsi="Arial Narrow" w:cs="Times New Roman"/>
        </w:rPr>
      </w:pPr>
      <w:r w:rsidRPr="003208F9">
        <w:rPr>
          <w:rFonts w:ascii="Arial Narrow" w:hAnsi="Arial Narrow" w:cs="Times New Roman"/>
        </w:rPr>
        <w:t>Forma kontroli odbywa się w dwojaki sposób:</w:t>
      </w:r>
    </w:p>
    <w:p w14:paraId="725FBF2E" w14:textId="51422F78" w:rsidR="003208F9" w:rsidRPr="003208F9" w:rsidRDefault="003208F9" w:rsidP="003208F9">
      <w:pPr>
        <w:pStyle w:val="Akapitzlist"/>
        <w:widowControl w:val="0"/>
        <w:numPr>
          <w:ilvl w:val="0"/>
          <w:numId w:val="26"/>
        </w:numPr>
        <w:spacing w:after="0" w:line="240" w:lineRule="auto"/>
        <w:jc w:val="both"/>
        <w:rPr>
          <w:rFonts w:ascii="Arial Narrow" w:hAnsi="Arial Narrow" w:cs="Times New Roman"/>
        </w:rPr>
      </w:pPr>
      <w:r w:rsidRPr="003208F9">
        <w:rPr>
          <w:rFonts w:ascii="Arial Narrow" w:hAnsi="Arial Narrow" w:cs="Times New Roman"/>
        </w:rPr>
        <w:t>poprzez wyrywkowe rozmowy z poszczególnymi pracodawcami, czy rzeczywiście dany student odbył praktykę w danym biurze, od którego otrzymał zaświadczenie;</w:t>
      </w:r>
    </w:p>
    <w:p w14:paraId="5E3633FA" w14:textId="422B685C" w:rsidR="003208F9" w:rsidRPr="003208F9" w:rsidRDefault="003208F9" w:rsidP="003208F9">
      <w:pPr>
        <w:pStyle w:val="Akapitzlist"/>
        <w:widowControl w:val="0"/>
        <w:numPr>
          <w:ilvl w:val="0"/>
          <w:numId w:val="26"/>
        </w:numPr>
        <w:spacing w:after="0" w:line="240" w:lineRule="auto"/>
        <w:jc w:val="both"/>
        <w:rPr>
          <w:rFonts w:ascii="Arial Narrow" w:hAnsi="Arial Narrow" w:cs="Times New Roman"/>
        </w:rPr>
      </w:pPr>
      <w:r w:rsidRPr="003208F9">
        <w:rPr>
          <w:rFonts w:ascii="Arial Narrow" w:hAnsi="Arial Narrow" w:cs="Times New Roman"/>
        </w:rPr>
        <w:t>rozmowa ze studentem w formie krótkiego sprawozdania z przebiegu praktyk.</w:t>
      </w:r>
    </w:p>
    <w:p w14:paraId="6074D69C" w14:textId="77777777" w:rsidR="003208F9" w:rsidRPr="003208F9" w:rsidRDefault="003208F9" w:rsidP="003208F9">
      <w:pPr>
        <w:widowControl w:val="0"/>
        <w:spacing w:after="0" w:line="240" w:lineRule="auto"/>
        <w:ind w:left="426"/>
        <w:jc w:val="both"/>
        <w:rPr>
          <w:rFonts w:ascii="Arial Narrow" w:hAnsi="Arial Narrow" w:cs="Times New Roman"/>
        </w:rPr>
      </w:pPr>
    </w:p>
    <w:p w14:paraId="32F0D8AB" w14:textId="6C662275" w:rsidR="00DE005B" w:rsidRPr="00B4025B" w:rsidRDefault="003208F9" w:rsidP="00B4025B">
      <w:pPr>
        <w:pStyle w:val="Akapitzlist"/>
        <w:widowControl w:val="0"/>
        <w:numPr>
          <w:ilvl w:val="0"/>
          <w:numId w:val="1"/>
        </w:numPr>
        <w:spacing w:after="0" w:line="240" w:lineRule="auto"/>
        <w:ind w:left="426"/>
        <w:jc w:val="both"/>
        <w:rPr>
          <w:rFonts w:ascii="Arial Narrow" w:hAnsi="Arial Narrow" w:cs="Times New Roman"/>
          <w:sz w:val="24"/>
          <w:szCs w:val="24"/>
        </w:rPr>
      </w:pPr>
      <w:r>
        <w:rPr>
          <w:rFonts w:ascii="Arial Narrow" w:hAnsi="Arial Narrow" w:cs="Times New Roman"/>
          <w:b/>
          <w:sz w:val="24"/>
          <w:szCs w:val="24"/>
        </w:rPr>
        <w:t>J</w:t>
      </w:r>
      <w:r w:rsidR="0049560D" w:rsidRPr="00B4025B">
        <w:rPr>
          <w:rFonts w:ascii="Arial Narrow" w:hAnsi="Arial Narrow" w:cs="Times New Roman"/>
          <w:b/>
          <w:sz w:val="24"/>
          <w:szCs w:val="24"/>
        </w:rPr>
        <w:t>ęzyk obcy</w:t>
      </w:r>
      <w:r w:rsidR="00DE005B" w:rsidRPr="00B4025B">
        <w:rPr>
          <w:rFonts w:ascii="Arial Narrow" w:hAnsi="Arial Narrow" w:cs="Times New Roman"/>
          <w:sz w:val="24"/>
          <w:szCs w:val="24"/>
        </w:rPr>
        <w:t>:</w:t>
      </w:r>
    </w:p>
    <w:p w14:paraId="25CD3532" w14:textId="77777777" w:rsidR="00560D25" w:rsidRDefault="00560D25" w:rsidP="00B4025B">
      <w:pPr>
        <w:pStyle w:val="Akapitzlist"/>
        <w:widowControl w:val="0"/>
        <w:spacing w:after="0" w:line="240" w:lineRule="auto"/>
        <w:ind w:left="425"/>
        <w:jc w:val="both"/>
        <w:rPr>
          <w:rFonts w:ascii="Arial Narrow" w:hAnsi="Arial Narrow" w:cs="Times New Roman"/>
        </w:rPr>
      </w:pPr>
      <w:r w:rsidRPr="00064F64">
        <w:rPr>
          <w:rFonts w:ascii="Arial Narrow" w:hAnsi="Arial Narrow" w:cs="Times New Roman"/>
        </w:rPr>
        <w:t>Cross-</w:t>
      </w:r>
      <w:proofErr w:type="spellStart"/>
      <w:r w:rsidRPr="00064F64">
        <w:rPr>
          <w:rFonts w:ascii="Arial Narrow" w:hAnsi="Arial Narrow" w:cs="Times New Roman"/>
        </w:rPr>
        <w:t>Cultural</w:t>
      </w:r>
      <w:proofErr w:type="spellEnd"/>
      <w:r w:rsidRPr="00064F64">
        <w:rPr>
          <w:rFonts w:ascii="Arial Narrow" w:hAnsi="Arial Narrow" w:cs="Times New Roman"/>
        </w:rPr>
        <w:t xml:space="preserve"> </w:t>
      </w:r>
      <w:proofErr w:type="spellStart"/>
      <w:r w:rsidRPr="00064F64">
        <w:rPr>
          <w:rFonts w:ascii="Arial Narrow" w:hAnsi="Arial Narrow" w:cs="Times New Roman"/>
        </w:rPr>
        <w:t>Communication</w:t>
      </w:r>
      <w:proofErr w:type="spellEnd"/>
      <w:r w:rsidRPr="00064F64">
        <w:rPr>
          <w:rFonts w:ascii="Arial Narrow" w:hAnsi="Arial Narrow" w:cs="Times New Roman"/>
        </w:rPr>
        <w:t xml:space="preserve"> – </w:t>
      </w:r>
      <w:r w:rsidRPr="00064F64">
        <w:rPr>
          <w:rFonts w:ascii="Arial Narrow" w:hAnsi="Arial Narrow" w:cs="Times New Roman"/>
          <w:b/>
        </w:rPr>
        <w:t>30h</w:t>
      </w:r>
    </w:p>
    <w:p w14:paraId="21DEDCA2" w14:textId="77777777" w:rsidR="00B1454C" w:rsidRPr="00B4025B" w:rsidRDefault="00B1454C" w:rsidP="00B4025B">
      <w:pPr>
        <w:pStyle w:val="Akapitzlist"/>
        <w:widowControl w:val="0"/>
        <w:spacing w:after="0" w:line="240" w:lineRule="auto"/>
        <w:ind w:left="426"/>
        <w:jc w:val="both"/>
        <w:rPr>
          <w:rFonts w:ascii="Arial Narrow" w:hAnsi="Arial Narrow" w:cs="Times New Roman"/>
          <w:sz w:val="16"/>
          <w:szCs w:val="16"/>
        </w:rPr>
      </w:pPr>
    </w:p>
    <w:p w14:paraId="7DC2E892" w14:textId="77777777" w:rsidR="00B1454C" w:rsidRPr="00B4025B" w:rsidRDefault="00B77E54" w:rsidP="00B4025B">
      <w:pPr>
        <w:pStyle w:val="Akapitzlist"/>
        <w:widowControl w:val="0"/>
        <w:numPr>
          <w:ilvl w:val="0"/>
          <w:numId w:val="1"/>
        </w:numPr>
        <w:spacing w:after="0" w:line="240" w:lineRule="auto"/>
        <w:ind w:left="426"/>
        <w:jc w:val="both"/>
        <w:rPr>
          <w:rFonts w:ascii="Arial Narrow" w:hAnsi="Arial Narrow" w:cs="Times New Roman"/>
          <w:sz w:val="24"/>
          <w:szCs w:val="24"/>
        </w:rPr>
      </w:pPr>
      <w:r w:rsidRPr="00B4025B">
        <w:rPr>
          <w:rFonts w:ascii="Arial Narrow" w:hAnsi="Arial Narrow" w:cs="Times New Roman"/>
          <w:b/>
          <w:sz w:val="24"/>
          <w:szCs w:val="24"/>
        </w:rPr>
        <w:t>Zajęcia z wychowania fizycznego</w:t>
      </w:r>
      <w:r w:rsidRPr="00B4025B">
        <w:rPr>
          <w:rFonts w:ascii="Arial Narrow" w:hAnsi="Arial Narrow" w:cs="Times New Roman"/>
          <w:sz w:val="24"/>
          <w:szCs w:val="24"/>
        </w:rPr>
        <w:t>:</w:t>
      </w:r>
    </w:p>
    <w:p w14:paraId="3961324F" w14:textId="2C6775F6" w:rsidR="00F45034" w:rsidRPr="00B7285F" w:rsidRDefault="003208F9" w:rsidP="00B4025B">
      <w:pPr>
        <w:widowControl w:val="0"/>
        <w:spacing w:after="0" w:line="240" w:lineRule="auto"/>
        <w:ind w:left="426"/>
        <w:jc w:val="both"/>
        <w:rPr>
          <w:rFonts w:ascii="Arial Narrow" w:hAnsi="Arial Narrow" w:cs="Times New Roman"/>
        </w:rPr>
      </w:pPr>
      <w:r w:rsidRPr="00064F64">
        <w:rPr>
          <w:rFonts w:ascii="Arial Narrow" w:hAnsi="Arial Narrow" w:cs="Times New Roman"/>
        </w:rPr>
        <w:lastRenderedPageBreak/>
        <w:t>-</w:t>
      </w:r>
    </w:p>
    <w:p w14:paraId="60D3D18C" w14:textId="18E1E770" w:rsidR="00F45034" w:rsidRDefault="00F45034" w:rsidP="00B4025B">
      <w:pPr>
        <w:pStyle w:val="Akapitzlist"/>
        <w:widowControl w:val="0"/>
        <w:spacing w:after="0" w:line="240" w:lineRule="auto"/>
        <w:ind w:left="426"/>
        <w:jc w:val="both"/>
        <w:rPr>
          <w:rFonts w:ascii="Arial Narrow" w:hAnsi="Arial Narrow" w:cs="Times New Roman"/>
          <w:sz w:val="16"/>
          <w:szCs w:val="16"/>
        </w:rPr>
      </w:pPr>
    </w:p>
    <w:p w14:paraId="2D7883A3" w14:textId="53D72AFE" w:rsidR="00064F64" w:rsidRDefault="00064F64" w:rsidP="00B4025B">
      <w:pPr>
        <w:pStyle w:val="Akapitzlist"/>
        <w:widowControl w:val="0"/>
        <w:spacing w:after="0" w:line="240" w:lineRule="auto"/>
        <w:ind w:left="426"/>
        <w:jc w:val="both"/>
        <w:rPr>
          <w:rFonts w:ascii="Arial Narrow" w:hAnsi="Arial Narrow" w:cs="Times New Roman"/>
          <w:sz w:val="16"/>
          <w:szCs w:val="16"/>
        </w:rPr>
      </w:pPr>
    </w:p>
    <w:p w14:paraId="00992DEA" w14:textId="77777777" w:rsidR="00064F64" w:rsidRPr="00B4025B" w:rsidRDefault="00064F64" w:rsidP="00B4025B">
      <w:pPr>
        <w:pStyle w:val="Akapitzlist"/>
        <w:widowControl w:val="0"/>
        <w:spacing w:after="0" w:line="240" w:lineRule="auto"/>
        <w:ind w:left="426"/>
        <w:jc w:val="both"/>
        <w:rPr>
          <w:rFonts w:ascii="Arial Narrow" w:hAnsi="Arial Narrow" w:cs="Times New Roman"/>
          <w:sz w:val="16"/>
          <w:szCs w:val="16"/>
        </w:rPr>
      </w:pPr>
    </w:p>
    <w:p w14:paraId="391AC153" w14:textId="77777777" w:rsidR="00F45034" w:rsidRPr="00B4025B" w:rsidRDefault="00F45034" w:rsidP="00B4025B">
      <w:pPr>
        <w:pStyle w:val="Akapitzlist"/>
        <w:widowControl w:val="0"/>
        <w:numPr>
          <w:ilvl w:val="0"/>
          <w:numId w:val="1"/>
        </w:numPr>
        <w:spacing w:after="0" w:line="240" w:lineRule="auto"/>
        <w:ind w:left="426"/>
        <w:jc w:val="both"/>
        <w:rPr>
          <w:rFonts w:ascii="Arial Narrow" w:hAnsi="Arial Narrow" w:cs="Times New Roman"/>
          <w:sz w:val="24"/>
          <w:szCs w:val="24"/>
        </w:rPr>
      </w:pPr>
      <w:r w:rsidRPr="00B4025B">
        <w:rPr>
          <w:rFonts w:ascii="Arial Narrow" w:hAnsi="Arial Narrow" w:cs="Times New Roman"/>
          <w:b/>
          <w:sz w:val="24"/>
          <w:szCs w:val="24"/>
        </w:rPr>
        <w:t>Przedmioty obieralne</w:t>
      </w:r>
      <w:r w:rsidRPr="00B4025B">
        <w:rPr>
          <w:rFonts w:ascii="Arial Narrow" w:hAnsi="Arial Narrow" w:cs="Times New Roman"/>
          <w:sz w:val="24"/>
          <w:szCs w:val="24"/>
        </w:rPr>
        <w:t>:</w:t>
      </w:r>
    </w:p>
    <w:p w14:paraId="5B330CD4" w14:textId="77777777" w:rsidR="00064F64" w:rsidRPr="00064F64" w:rsidRDefault="00064F64" w:rsidP="00064F64">
      <w:pPr>
        <w:widowControl w:val="0"/>
        <w:spacing w:after="0" w:line="240" w:lineRule="auto"/>
        <w:ind w:left="426"/>
        <w:jc w:val="both"/>
        <w:rPr>
          <w:rFonts w:ascii="Arial Narrow" w:hAnsi="Arial Narrow" w:cs="Times New Roman"/>
        </w:rPr>
      </w:pPr>
      <w:r w:rsidRPr="00064F64">
        <w:rPr>
          <w:rFonts w:ascii="Arial Narrow" w:hAnsi="Arial Narrow" w:cs="Times New Roman"/>
        </w:rPr>
        <w:t>Przedmioty obieralne:</w:t>
      </w:r>
    </w:p>
    <w:p w14:paraId="3A941B7E" w14:textId="5D989241" w:rsidR="00246EBB" w:rsidRDefault="00246EBB" w:rsidP="00064F64">
      <w:pPr>
        <w:widowControl w:val="0"/>
        <w:spacing w:after="0" w:line="240" w:lineRule="auto"/>
        <w:ind w:left="426"/>
        <w:jc w:val="both"/>
        <w:rPr>
          <w:rFonts w:ascii="Arial Narrow" w:hAnsi="Arial Narrow" w:cs="Times New Roman"/>
          <w:b/>
        </w:rPr>
      </w:pPr>
      <w:r>
        <w:rPr>
          <w:rFonts w:ascii="Arial Narrow" w:hAnsi="Arial Narrow" w:cs="Times New Roman"/>
          <w:b/>
        </w:rPr>
        <w:t xml:space="preserve">wykłady: </w:t>
      </w:r>
      <w:r w:rsidRPr="00246EBB">
        <w:rPr>
          <w:rFonts w:ascii="Arial Narrow" w:hAnsi="Arial Narrow" w:cs="Times New Roman"/>
        </w:rPr>
        <w:t xml:space="preserve">student ma możliwość wyboru 3 z 6 różnych tematów wykładów z modułu </w:t>
      </w:r>
      <w:r w:rsidRPr="00246EBB">
        <w:rPr>
          <w:rFonts w:ascii="Arial Narrow" w:hAnsi="Arial Narrow" w:cs="Arial"/>
          <w:i/>
          <w:color w:val="000000"/>
        </w:rPr>
        <w:t>Teoria i metody badawcze w projektowaniu architektonicznym</w:t>
      </w:r>
      <w:r>
        <w:rPr>
          <w:rFonts w:ascii="Arial Narrow" w:hAnsi="Arial Narrow" w:cs="Arial"/>
          <w:i/>
          <w:color w:val="000000"/>
        </w:rPr>
        <w:t xml:space="preserve">, </w:t>
      </w:r>
      <w:r>
        <w:rPr>
          <w:rFonts w:ascii="Arial Narrow" w:hAnsi="Arial Narrow" w:cs="Times New Roman"/>
        </w:rPr>
        <w:t>6</w:t>
      </w:r>
      <w:r w:rsidRPr="00064F64">
        <w:rPr>
          <w:rFonts w:ascii="Arial Narrow" w:hAnsi="Arial Narrow" w:cs="Times New Roman"/>
        </w:rPr>
        <w:t xml:space="preserve"> ECTS,</w:t>
      </w:r>
    </w:p>
    <w:p w14:paraId="507FFD40" w14:textId="6B66E13E" w:rsidR="00064F64" w:rsidRPr="00064F64" w:rsidRDefault="00064F64" w:rsidP="00064F64">
      <w:pPr>
        <w:widowControl w:val="0"/>
        <w:spacing w:after="0" w:line="240" w:lineRule="auto"/>
        <w:ind w:left="426"/>
        <w:jc w:val="both"/>
        <w:rPr>
          <w:rFonts w:ascii="Arial Narrow" w:hAnsi="Arial Narrow" w:cs="Times New Roman"/>
        </w:rPr>
      </w:pPr>
      <w:r w:rsidRPr="00064F64">
        <w:rPr>
          <w:rFonts w:ascii="Arial Narrow" w:hAnsi="Arial Narrow" w:cs="Times New Roman"/>
          <w:b/>
        </w:rPr>
        <w:t>ćwiczenia projektowe</w:t>
      </w:r>
      <w:r w:rsidRPr="00064F64">
        <w:rPr>
          <w:rFonts w:ascii="Arial Narrow" w:hAnsi="Arial Narrow" w:cs="Times New Roman"/>
        </w:rPr>
        <w:t xml:space="preserve">: student ma każdorazowo możliwość wyboru tematu projektu (zgodnego z ogólnym profilem przedmiotu), za zgodą prowadzącego </w:t>
      </w:r>
      <w:r>
        <w:rPr>
          <w:rFonts w:ascii="Arial Narrow" w:hAnsi="Arial Narrow" w:cs="Times New Roman"/>
        </w:rPr>
        <w:t>może zmienić grupę projektową</w:t>
      </w:r>
      <w:r w:rsidR="00246EBB">
        <w:rPr>
          <w:rFonts w:ascii="Arial Narrow" w:hAnsi="Arial Narrow" w:cs="Times New Roman"/>
        </w:rPr>
        <w:t xml:space="preserve"> 36</w:t>
      </w:r>
      <w:r w:rsidRPr="00064F64">
        <w:rPr>
          <w:rFonts w:ascii="Arial Narrow" w:hAnsi="Arial Narrow" w:cs="Times New Roman"/>
        </w:rPr>
        <w:t xml:space="preserve"> ECTS,</w:t>
      </w:r>
    </w:p>
    <w:p w14:paraId="59237117" w14:textId="537575E4" w:rsidR="00064F64" w:rsidRPr="00064F64" w:rsidRDefault="00064F64" w:rsidP="00064F64">
      <w:pPr>
        <w:widowControl w:val="0"/>
        <w:spacing w:after="0" w:line="240" w:lineRule="auto"/>
        <w:ind w:left="426"/>
        <w:jc w:val="both"/>
        <w:rPr>
          <w:rFonts w:ascii="Arial Narrow" w:hAnsi="Arial Narrow" w:cs="Times New Roman"/>
        </w:rPr>
      </w:pPr>
      <w:r w:rsidRPr="00064F64">
        <w:rPr>
          <w:rFonts w:ascii="Arial Narrow" w:hAnsi="Arial Narrow" w:cs="Times New Roman"/>
          <w:b/>
        </w:rPr>
        <w:t>projekt dyplomowy:</w:t>
      </w:r>
      <w:r w:rsidRPr="00064F64">
        <w:rPr>
          <w:rFonts w:ascii="Arial Narrow" w:hAnsi="Arial Narrow" w:cs="Times New Roman"/>
        </w:rPr>
        <w:t xml:space="preserve"> student ma możliwość wyboru tematu projektu oraz Zakładu, w którym wykonywany jest dyplom 15 ECTS.</w:t>
      </w:r>
    </w:p>
    <w:p w14:paraId="52776258" w14:textId="4F98D8B4" w:rsidR="00F40BBD" w:rsidRDefault="00064F64" w:rsidP="00064F64">
      <w:pPr>
        <w:widowControl w:val="0"/>
        <w:spacing w:after="0" w:line="240" w:lineRule="auto"/>
        <w:ind w:left="426"/>
        <w:jc w:val="both"/>
        <w:rPr>
          <w:rFonts w:ascii="Arial Narrow" w:hAnsi="Arial Narrow" w:cs="Times New Roman"/>
        </w:rPr>
      </w:pPr>
      <w:r>
        <w:rPr>
          <w:rFonts w:ascii="Arial Narrow" w:hAnsi="Arial Narrow" w:cs="Times New Roman"/>
        </w:rPr>
        <w:t>razem: 57 pkt ECTS (63%).</w:t>
      </w:r>
    </w:p>
    <w:p w14:paraId="0E526AAD" w14:textId="77777777" w:rsidR="00064F64" w:rsidRDefault="00064F64" w:rsidP="00064F64">
      <w:pPr>
        <w:widowControl w:val="0"/>
        <w:spacing w:after="0" w:line="240" w:lineRule="auto"/>
        <w:ind w:left="426"/>
        <w:jc w:val="both"/>
        <w:rPr>
          <w:rFonts w:ascii="Arial Narrow" w:hAnsi="Arial Narrow" w:cs="Times New Roman"/>
        </w:rPr>
      </w:pPr>
    </w:p>
    <w:tbl>
      <w:tblPr>
        <w:tblW w:w="4197"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9"/>
        <w:gridCol w:w="992"/>
        <w:gridCol w:w="1455"/>
        <w:gridCol w:w="955"/>
      </w:tblGrid>
      <w:tr w:rsidR="00064F64" w:rsidRPr="009550E3" w14:paraId="28194B2A" w14:textId="77777777" w:rsidTr="00064F64">
        <w:tc>
          <w:tcPr>
            <w:tcW w:w="4679" w:type="dxa"/>
            <w:tcBorders>
              <w:top w:val="single" w:sz="4" w:space="0" w:color="auto"/>
              <w:left w:val="single" w:sz="4" w:space="0" w:color="auto"/>
              <w:bottom w:val="single" w:sz="4" w:space="0" w:color="auto"/>
              <w:right w:val="single" w:sz="4" w:space="0" w:color="auto"/>
            </w:tcBorders>
            <w:hideMark/>
          </w:tcPr>
          <w:p w14:paraId="1297A639" w14:textId="77777777" w:rsidR="00064F64" w:rsidRPr="009550E3" w:rsidRDefault="00064F64" w:rsidP="00064F64">
            <w:pPr>
              <w:spacing w:after="0" w:line="240" w:lineRule="auto"/>
              <w:jc w:val="both"/>
              <w:rPr>
                <w:rFonts w:ascii="Arial Narrow" w:hAnsi="Arial Narrow"/>
                <w:sz w:val="16"/>
                <w:szCs w:val="16"/>
              </w:rPr>
            </w:pPr>
            <w:r w:rsidRPr="009550E3">
              <w:rPr>
                <w:rFonts w:ascii="Arial Narrow" w:hAnsi="Arial Narrow"/>
                <w:sz w:val="16"/>
                <w:szCs w:val="16"/>
              </w:rPr>
              <w:t>Nazwa modułu zajęć</w:t>
            </w:r>
          </w:p>
        </w:tc>
        <w:tc>
          <w:tcPr>
            <w:tcW w:w="992" w:type="dxa"/>
            <w:tcBorders>
              <w:top w:val="single" w:sz="4" w:space="0" w:color="auto"/>
              <w:left w:val="single" w:sz="4" w:space="0" w:color="auto"/>
              <w:bottom w:val="single" w:sz="4" w:space="0" w:color="auto"/>
              <w:right w:val="single" w:sz="4" w:space="0" w:color="auto"/>
            </w:tcBorders>
            <w:hideMark/>
          </w:tcPr>
          <w:p w14:paraId="5ED0959F" w14:textId="77777777" w:rsidR="00064F64" w:rsidRPr="009550E3" w:rsidRDefault="00064F64" w:rsidP="00064F64">
            <w:pPr>
              <w:spacing w:after="0" w:line="240" w:lineRule="auto"/>
              <w:jc w:val="both"/>
              <w:rPr>
                <w:rFonts w:ascii="Arial Narrow" w:hAnsi="Arial Narrow"/>
                <w:sz w:val="16"/>
                <w:szCs w:val="16"/>
              </w:rPr>
            </w:pPr>
            <w:r w:rsidRPr="009550E3">
              <w:rPr>
                <w:rFonts w:ascii="Arial Narrow" w:hAnsi="Arial Narrow"/>
                <w:sz w:val="16"/>
                <w:szCs w:val="16"/>
              </w:rPr>
              <w:t>Forma</w:t>
            </w:r>
          </w:p>
          <w:p w14:paraId="0308E874" w14:textId="77777777" w:rsidR="00064F64" w:rsidRPr="009550E3" w:rsidRDefault="00064F64" w:rsidP="00064F64">
            <w:pPr>
              <w:spacing w:after="0" w:line="240" w:lineRule="auto"/>
              <w:jc w:val="both"/>
              <w:rPr>
                <w:rFonts w:ascii="Arial Narrow" w:hAnsi="Arial Narrow"/>
                <w:sz w:val="16"/>
                <w:szCs w:val="16"/>
              </w:rPr>
            </w:pPr>
            <w:r w:rsidRPr="009550E3">
              <w:rPr>
                <w:rFonts w:ascii="Arial Narrow" w:hAnsi="Arial Narrow"/>
                <w:sz w:val="16"/>
                <w:szCs w:val="16"/>
              </w:rPr>
              <w:t>/formy zajęć*</w:t>
            </w:r>
          </w:p>
        </w:tc>
        <w:tc>
          <w:tcPr>
            <w:tcW w:w="1455" w:type="dxa"/>
            <w:tcBorders>
              <w:top w:val="single" w:sz="4" w:space="0" w:color="auto"/>
              <w:left w:val="single" w:sz="4" w:space="0" w:color="auto"/>
              <w:bottom w:val="single" w:sz="4" w:space="0" w:color="auto"/>
              <w:right w:val="single" w:sz="4" w:space="0" w:color="auto"/>
            </w:tcBorders>
            <w:hideMark/>
          </w:tcPr>
          <w:p w14:paraId="07CA6F01" w14:textId="77777777" w:rsidR="00064F64" w:rsidRPr="009550E3" w:rsidRDefault="00064F64" w:rsidP="00064F64">
            <w:pPr>
              <w:spacing w:after="0" w:line="240" w:lineRule="auto"/>
              <w:jc w:val="both"/>
              <w:rPr>
                <w:rFonts w:ascii="Arial Narrow" w:hAnsi="Arial Narrow"/>
                <w:sz w:val="16"/>
                <w:szCs w:val="16"/>
              </w:rPr>
            </w:pPr>
            <w:r w:rsidRPr="009550E3">
              <w:rPr>
                <w:rFonts w:ascii="Arial Narrow" w:hAnsi="Arial Narrow"/>
                <w:sz w:val="16"/>
                <w:szCs w:val="16"/>
              </w:rPr>
              <w:t>Łączna liczna godzin</w:t>
            </w:r>
          </w:p>
          <w:p w14:paraId="7C112A11" w14:textId="77777777"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stacjonarne</w:t>
            </w:r>
          </w:p>
        </w:tc>
        <w:tc>
          <w:tcPr>
            <w:tcW w:w="955" w:type="dxa"/>
            <w:tcBorders>
              <w:top w:val="single" w:sz="4" w:space="0" w:color="auto"/>
              <w:left w:val="single" w:sz="4" w:space="0" w:color="auto"/>
              <w:bottom w:val="single" w:sz="4" w:space="0" w:color="auto"/>
              <w:right w:val="single" w:sz="4" w:space="0" w:color="auto"/>
            </w:tcBorders>
            <w:hideMark/>
          </w:tcPr>
          <w:p w14:paraId="3987C18F" w14:textId="77777777" w:rsidR="00064F64" w:rsidRPr="009550E3" w:rsidRDefault="00064F64" w:rsidP="00064F64">
            <w:pPr>
              <w:spacing w:after="0" w:line="240" w:lineRule="auto"/>
              <w:jc w:val="both"/>
              <w:rPr>
                <w:rFonts w:ascii="Arial Narrow" w:hAnsi="Arial Narrow"/>
                <w:sz w:val="16"/>
                <w:szCs w:val="16"/>
              </w:rPr>
            </w:pPr>
            <w:r w:rsidRPr="009550E3">
              <w:rPr>
                <w:rFonts w:ascii="Arial Narrow" w:hAnsi="Arial Narrow"/>
                <w:sz w:val="16"/>
                <w:szCs w:val="16"/>
              </w:rPr>
              <w:t>Liczba punktów ECTS</w:t>
            </w:r>
          </w:p>
        </w:tc>
      </w:tr>
      <w:tr w:rsidR="00064F64" w:rsidRPr="009550E3" w14:paraId="63D25ADE" w14:textId="77777777" w:rsidTr="00064F64">
        <w:tc>
          <w:tcPr>
            <w:tcW w:w="8081" w:type="dxa"/>
            <w:gridSpan w:val="4"/>
            <w:tcBorders>
              <w:top w:val="single" w:sz="4" w:space="0" w:color="auto"/>
              <w:left w:val="single" w:sz="4" w:space="0" w:color="auto"/>
              <w:bottom w:val="single" w:sz="4" w:space="0" w:color="auto"/>
              <w:right w:val="single" w:sz="4" w:space="0" w:color="auto"/>
            </w:tcBorders>
            <w:hideMark/>
          </w:tcPr>
          <w:p w14:paraId="6D655748" w14:textId="3187A2DB" w:rsidR="00064F64" w:rsidRPr="009550E3" w:rsidRDefault="00064F64" w:rsidP="00064F64">
            <w:pPr>
              <w:spacing w:after="0" w:line="240" w:lineRule="auto"/>
              <w:jc w:val="both"/>
              <w:rPr>
                <w:rFonts w:ascii="Arial Narrow" w:hAnsi="Arial Narrow"/>
                <w:sz w:val="16"/>
                <w:szCs w:val="16"/>
              </w:rPr>
            </w:pPr>
            <w:r w:rsidRPr="009550E3">
              <w:rPr>
                <w:rFonts w:ascii="Arial Narrow" w:hAnsi="Arial Narrow"/>
                <w:b/>
                <w:sz w:val="16"/>
                <w:szCs w:val="16"/>
              </w:rPr>
              <w:t xml:space="preserve">Studia </w:t>
            </w:r>
            <w:r>
              <w:rPr>
                <w:rFonts w:ascii="Arial Narrow" w:hAnsi="Arial Narrow"/>
                <w:b/>
                <w:sz w:val="16"/>
                <w:szCs w:val="16"/>
              </w:rPr>
              <w:t>drugiego</w:t>
            </w:r>
            <w:r w:rsidRPr="009550E3">
              <w:rPr>
                <w:rFonts w:ascii="Arial Narrow" w:hAnsi="Arial Narrow"/>
                <w:b/>
                <w:sz w:val="16"/>
                <w:szCs w:val="16"/>
              </w:rPr>
              <w:t xml:space="preserve"> stopnia</w:t>
            </w:r>
          </w:p>
        </w:tc>
      </w:tr>
      <w:tr w:rsidR="00064F64" w:rsidRPr="009550E3" w14:paraId="2800054A" w14:textId="77777777" w:rsidTr="00064F64">
        <w:tc>
          <w:tcPr>
            <w:tcW w:w="8081" w:type="dxa"/>
            <w:gridSpan w:val="4"/>
            <w:tcBorders>
              <w:top w:val="single" w:sz="4" w:space="0" w:color="auto"/>
              <w:left w:val="single" w:sz="4" w:space="0" w:color="auto"/>
              <w:bottom w:val="single" w:sz="4" w:space="0" w:color="auto"/>
              <w:right w:val="single" w:sz="4" w:space="0" w:color="auto"/>
            </w:tcBorders>
            <w:hideMark/>
          </w:tcPr>
          <w:p w14:paraId="17F4DE47" w14:textId="77777777" w:rsidR="00064F64" w:rsidRPr="009550E3" w:rsidRDefault="00064F64" w:rsidP="00064F64">
            <w:pPr>
              <w:spacing w:after="0" w:line="240" w:lineRule="auto"/>
              <w:jc w:val="both"/>
              <w:rPr>
                <w:rFonts w:ascii="Arial Narrow" w:hAnsi="Arial Narrow"/>
                <w:b/>
                <w:sz w:val="16"/>
                <w:szCs w:val="16"/>
              </w:rPr>
            </w:pPr>
            <w:r w:rsidRPr="009550E3">
              <w:rPr>
                <w:rFonts w:ascii="Arial Narrow" w:hAnsi="Arial Narrow"/>
                <w:b/>
                <w:sz w:val="16"/>
                <w:szCs w:val="16"/>
              </w:rPr>
              <w:t>Semestr 01</w:t>
            </w:r>
          </w:p>
        </w:tc>
      </w:tr>
      <w:tr w:rsidR="00064F64" w:rsidRPr="009550E3" w14:paraId="4FFC1106" w14:textId="77777777" w:rsidTr="00064F64">
        <w:tc>
          <w:tcPr>
            <w:tcW w:w="4679" w:type="dxa"/>
            <w:tcBorders>
              <w:top w:val="single" w:sz="4" w:space="0" w:color="auto"/>
              <w:left w:val="single" w:sz="4" w:space="0" w:color="auto"/>
              <w:bottom w:val="single" w:sz="4" w:space="0" w:color="auto"/>
              <w:right w:val="single" w:sz="4" w:space="0" w:color="auto"/>
            </w:tcBorders>
            <w:vAlign w:val="center"/>
          </w:tcPr>
          <w:p w14:paraId="23D7A3E7" w14:textId="511D8251" w:rsidR="00064F64" w:rsidRPr="00064F64" w:rsidRDefault="00064F64" w:rsidP="00064F64">
            <w:pPr>
              <w:spacing w:after="0" w:line="240" w:lineRule="auto"/>
              <w:jc w:val="both"/>
              <w:rPr>
                <w:rFonts w:ascii="Arial Narrow" w:hAnsi="Arial Narrow"/>
                <w:sz w:val="16"/>
                <w:szCs w:val="16"/>
              </w:rPr>
            </w:pPr>
            <w:proofErr w:type="spellStart"/>
            <w:r w:rsidRPr="00064F64">
              <w:rPr>
                <w:rFonts w:ascii="Arial Narrow" w:hAnsi="Arial Narrow" w:cs="Arial"/>
                <w:color w:val="000000"/>
                <w:sz w:val="16"/>
                <w:szCs w:val="16"/>
              </w:rPr>
              <w:t>Innowatyka</w:t>
            </w:r>
            <w:proofErr w:type="spellEnd"/>
          </w:p>
        </w:tc>
        <w:tc>
          <w:tcPr>
            <w:tcW w:w="992" w:type="dxa"/>
            <w:tcBorders>
              <w:top w:val="single" w:sz="4" w:space="0" w:color="auto"/>
              <w:left w:val="single" w:sz="4" w:space="0" w:color="auto"/>
              <w:bottom w:val="single" w:sz="4" w:space="0" w:color="auto"/>
              <w:right w:val="single" w:sz="4" w:space="0" w:color="auto"/>
            </w:tcBorders>
          </w:tcPr>
          <w:p w14:paraId="22B79B5A" w14:textId="586B9744"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P</w:t>
            </w:r>
          </w:p>
        </w:tc>
        <w:tc>
          <w:tcPr>
            <w:tcW w:w="1455" w:type="dxa"/>
            <w:tcBorders>
              <w:top w:val="single" w:sz="4" w:space="0" w:color="auto"/>
              <w:left w:val="single" w:sz="4" w:space="0" w:color="auto"/>
              <w:bottom w:val="single" w:sz="4" w:space="0" w:color="auto"/>
              <w:right w:val="single" w:sz="4" w:space="0" w:color="auto"/>
            </w:tcBorders>
            <w:vAlign w:val="center"/>
          </w:tcPr>
          <w:p w14:paraId="78CF9BA4" w14:textId="64D6B740"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45</w:t>
            </w:r>
          </w:p>
        </w:tc>
        <w:tc>
          <w:tcPr>
            <w:tcW w:w="955" w:type="dxa"/>
            <w:tcBorders>
              <w:top w:val="single" w:sz="4" w:space="0" w:color="auto"/>
              <w:left w:val="single" w:sz="4" w:space="0" w:color="auto"/>
              <w:bottom w:val="single" w:sz="4" w:space="0" w:color="auto"/>
              <w:right w:val="single" w:sz="4" w:space="0" w:color="auto"/>
            </w:tcBorders>
            <w:vAlign w:val="center"/>
          </w:tcPr>
          <w:p w14:paraId="4F92DB83" w14:textId="3FA534BD"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3</w:t>
            </w:r>
          </w:p>
        </w:tc>
      </w:tr>
      <w:tr w:rsidR="00064F64" w:rsidRPr="009550E3" w14:paraId="6AAAB37D" w14:textId="77777777" w:rsidTr="00064F64">
        <w:tc>
          <w:tcPr>
            <w:tcW w:w="4679" w:type="dxa"/>
            <w:tcBorders>
              <w:top w:val="single" w:sz="4" w:space="0" w:color="auto"/>
              <w:left w:val="single" w:sz="4" w:space="0" w:color="auto"/>
              <w:bottom w:val="single" w:sz="4" w:space="0" w:color="auto"/>
              <w:right w:val="single" w:sz="4" w:space="0" w:color="auto"/>
            </w:tcBorders>
            <w:vAlign w:val="center"/>
          </w:tcPr>
          <w:p w14:paraId="1D4E0433" w14:textId="741D4CFE" w:rsidR="00064F64" w:rsidRPr="00064F64" w:rsidRDefault="00064F64" w:rsidP="00064F64">
            <w:pPr>
              <w:spacing w:after="0" w:line="240" w:lineRule="auto"/>
              <w:jc w:val="both"/>
              <w:rPr>
                <w:rFonts w:ascii="Arial Narrow" w:hAnsi="Arial Narrow"/>
                <w:sz w:val="16"/>
                <w:szCs w:val="16"/>
              </w:rPr>
            </w:pPr>
            <w:r w:rsidRPr="00064F64">
              <w:rPr>
                <w:rFonts w:ascii="Arial Narrow" w:hAnsi="Arial Narrow" w:cs="Arial"/>
                <w:color w:val="000000"/>
                <w:sz w:val="16"/>
                <w:szCs w:val="16"/>
              </w:rPr>
              <w:t>Wzornictwo przemysłowe_1</w:t>
            </w:r>
          </w:p>
        </w:tc>
        <w:tc>
          <w:tcPr>
            <w:tcW w:w="992" w:type="dxa"/>
            <w:tcBorders>
              <w:top w:val="single" w:sz="4" w:space="0" w:color="auto"/>
              <w:left w:val="single" w:sz="4" w:space="0" w:color="auto"/>
              <w:bottom w:val="single" w:sz="4" w:space="0" w:color="auto"/>
              <w:right w:val="single" w:sz="4" w:space="0" w:color="auto"/>
            </w:tcBorders>
          </w:tcPr>
          <w:p w14:paraId="5503D358" w14:textId="471116CB" w:rsidR="00064F64" w:rsidRPr="009550E3" w:rsidRDefault="00064F64" w:rsidP="00064F64">
            <w:pPr>
              <w:spacing w:after="0" w:line="240" w:lineRule="auto"/>
              <w:jc w:val="both"/>
              <w:rPr>
                <w:rFonts w:ascii="Arial Narrow" w:hAnsi="Arial Narrow"/>
                <w:sz w:val="16"/>
                <w:szCs w:val="16"/>
              </w:rPr>
            </w:pPr>
            <w:r w:rsidRPr="003045B2">
              <w:rPr>
                <w:rFonts w:ascii="Arial Narrow" w:hAnsi="Arial Narrow"/>
                <w:sz w:val="16"/>
                <w:szCs w:val="16"/>
              </w:rPr>
              <w:t>P</w:t>
            </w:r>
          </w:p>
        </w:tc>
        <w:tc>
          <w:tcPr>
            <w:tcW w:w="1455" w:type="dxa"/>
            <w:tcBorders>
              <w:top w:val="single" w:sz="4" w:space="0" w:color="auto"/>
              <w:left w:val="single" w:sz="4" w:space="0" w:color="auto"/>
              <w:bottom w:val="single" w:sz="4" w:space="0" w:color="auto"/>
              <w:right w:val="single" w:sz="4" w:space="0" w:color="auto"/>
            </w:tcBorders>
            <w:vAlign w:val="center"/>
          </w:tcPr>
          <w:p w14:paraId="0ECFC75D" w14:textId="00F51EF7"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45</w:t>
            </w:r>
          </w:p>
        </w:tc>
        <w:tc>
          <w:tcPr>
            <w:tcW w:w="955" w:type="dxa"/>
            <w:tcBorders>
              <w:top w:val="single" w:sz="4" w:space="0" w:color="auto"/>
              <w:left w:val="single" w:sz="4" w:space="0" w:color="auto"/>
              <w:bottom w:val="single" w:sz="4" w:space="0" w:color="auto"/>
              <w:right w:val="single" w:sz="4" w:space="0" w:color="auto"/>
            </w:tcBorders>
            <w:vAlign w:val="center"/>
          </w:tcPr>
          <w:p w14:paraId="541FFFF1" w14:textId="5FBD8365"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3</w:t>
            </w:r>
          </w:p>
        </w:tc>
      </w:tr>
      <w:tr w:rsidR="00064F64" w:rsidRPr="009550E3" w14:paraId="64AC9094" w14:textId="77777777" w:rsidTr="00064F64">
        <w:tc>
          <w:tcPr>
            <w:tcW w:w="4679" w:type="dxa"/>
            <w:tcBorders>
              <w:top w:val="single" w:sz="4" w:space="0" w:color="auto"/>
              <w:left w:val="single" w:sz="4" w:space="0" w:color="auto"/>
              <w:bottom w:val="single" w:sz="4" w:space="0" w:color="auto"/>
              <w:right w:val="single" w:sz="4" w:space="0" w:color="auto"/>
            </w:tcBorders>
            <w:vAlign w:val="center"/>
          </w:tcPr>
          <w:p w14:paraId="0049359B" w14:textId="231F97DF" w:rsidR="00064F64" w:rsidRPr="00064F64" w:rsidRDefault="00064F64" w:rsidP="00064F64">
            <w:pPr>
              <w:spacing w:after="0" w:line="240" w:lineRule="auto"/>
              <w:jc w:val="both"/>
              <w:rPr>
                <w:rFonts w:ascii="Arial Narrow" w:hAnsi="Arial Narrow"/>
                <w:sz w:val="16"/>
                <w:szCs w:val="16"/>
              </w:rPr>
            </w:pPr>
            <w:r w:rsidRPr="00064F64">
              <w:rPr>
                <w:rFonts w:ascii="Arial Narrow" w:hAnsi="Arial Narrow" w:cs="Arial"/>
                <w:color w:val="000000"/>
                <w:sz w:val="16"/>
                <w:szCs w:val="16"/>
              </w:rPr>
              <w:t>Projektowanie architektoniczne miejsc pracy_2</w:t>
            </w:r>
          </w:p>
        </w:tc>
        <w:tc>
          <w:tcPr>
            <w:tcW w:w="992" w:type="dxa"/>
            <w:tcBorders>
              <w:top w:val="single" w:sz="4" w:space="0" w:color="auto"/>
              <w:left w:val="single" w:sz="4" w:space="0" w:color="auto"/>
              <w:bottom w:val="single" w:sz="4" w:space="0" w:color="auto"/>
              <w:right w:val="single" w:sz="4" w:space="0" w:color="auto"/>
            </w:tcBorders>
          </w:tcPr>
          <w:p w14:paraId="139A2A4B" w14:textId="75A442D5" w:rsidR="00064F64" w:rsidRPr="009550E3" w:rsidRDefault="00064F64" w:rsidP="00064F64">
            <w:pPr>
              <w:spacing w:after="0" w:line="240" w:lineRule="auto"/>
              <w:jc w:val="both"/>
              <w:rPr>
                <w:rFonts w:ascii="Arial Narrow" w:hAnsi="Arial Narrow"/>
                <w:sz w:val="16"/>
                <w:szCs w:val="16"/>
              </w:rPr>
            </w:pPr>
            <w:r w:rsidRPr="003045B2">
              <w:rPr>
                <w:rFonts w:ascii="Arial Narrow" w:hAnsi="Arial Narrow"/>
                <w:sz w:val="16"/>
                <w:szCs w:val="16"/>
              </w:rPr>
              <w:t>P</w:t>
            </w:r>
          </w:p>
        </w:tc>
        <w:tc>
          <w:tcPr>
            <w:tcW w:w="1455" w:type="dxa"/>
            <w:tcBorders>
              <w:top w:val="single" w:sz="4" w:space="0" w:color="auto"/>
              <w:left w:val="single" w:sz="4" w:space="0" w:color="auto"/>
              <w:bottom w:val="single" w:sz="4" w:space="0" w:color="auto"/>
              <w:right w:val="single" w:sz="4" w:space="0" w:color="auto"/>
            </w:tcBorders>
            <w:vAlign w:val="center"/>
          </w:tcPr>
          <w:p w14:paraId="1C552E74" w14:textId="56F44D5F"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45</w:t>
            </w:r>
          </w:p>
        </w:tc>
        <w:tc>
          <w:tcPr>
            <w:tcW w:w="955" w:type="dxa"/>
            <w:tcBorders>
              <w:top w:val="single" w:sz="4" w:space="0" w:color="auto"/>
              <w:left w:val="single" w:sz="4" w:space="0" w:color="auto"/>
              <w:bottom w:val="single" w:sz="4" w:space="0" w:color="auto"/>
              <w:right w:val="single" w:sz="4" w:space="0" w:color="auto"/>
            </w:tcBorders>
            <w:vAlign w:val="center"/>
          </w:tcPr>
          <w:p w14:paraId="0AE3EA9F" w14:textId="7E0AE2B5"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3</w:t>
            </w:r>
          </w:p>
        </w:tc>
      </w:tr>
      <w:tr w:rsidR="00064F64" w:rsidRPr="009550E3" w14:paraId="2AE58573" w14:textId="77777777" w:rsidTr="00064F64">
        <w:tc>
          <w:tcPr>
            <w:tcW w:w="4679" w:type="dxa"/>
            <w:tcBorders>
              <w:top w:val="single" w:sz="4" w:space="0" w:color="auto"/>
              <w:left w:val="single" w:sz="4" w:space="0" w:color="auto"/>
              <w:bottom w:val="single" w:sz="4" w:space="0" w:color="auto"/>
              <w:right w:val="single" w:sz="4" w:space="0" w:color="auto"/>
            </w:tcBorders>
            <w:vAlign w:val="center"/>
          </w:tcPr>
          <w:p w14:paraId="1EA3FC04" w14:textId="0E12198F" w:rsidR="00064F64" w:rsidRPr="00064F64" w:rsidRDefault="00064F64" w:rsidP="00064F64">
            <w:pPr>
              <w:spacing w:after="0" w:line="240" w:lineRule="auto"/>
              <w:jc w:val="both"/>
              <w:rPr>
                <w:rFonts w:ascii="Arial Narrow" w:hAnsi="Arial Narrow"/>
                <w:sz w:val="16"/>
                <w:szCs w:val="16"/>
              </w:rPr>
            </w:pPr>
            <w:r w:rsidRPr="00064F64">
              <w:rPr>
                <w:rFonts w:ascii="Arial Narrow" w:hAnsi="Arial Narrow" w:cs="Arial"/>
                <w:color w:val="000000"/>
                <w:sz w:val="16"/>
                <w:szCs w:val="16"/>
              </w:rPr>
              <w:t>Projektowanie oświetlenia i akustyki 2</w:t>
            </w:r>
          </w:p>
        </w:tc>
        <w:tc>
          <w:tcPr>
            <w:tcW w:w="992" w:type="dxa"/>
            <w:tcBorders>
              <w:top w:val="single" w:sz="4" w:space="0" w:color="auto"/>
              <w:left w:val="single" w:sz="4" w:space="0" w:color="auto"/>
              <w:bottom w:val="single" w:sz="4" w:space="0" w:color="auto"/>
              <w:right w:val="single" w:sz="4" w:space="0" w:color="auto"/>
            </w:tcBorders>
          </w:tcPr>
          <w:p w14:paraId="1407E3B9" w14:textId="39A4E475" w:rsidR="00064F64" w:rsidRPr="009550E3" w:rsidRDefault="00064F64" w:rsidP="00064F64">
            <w:pPr>
              <w:spacing w:after="0" w:line="240" w:lineRule="auto"/>
              <w:jc w:val="both"/>
              <w:rPr>
                <w:rFonts w:ascii="Arial Narrow" w:hAnsi="Arial Narrow"/>
                <w:sz w:val="16"/>
                <w:szCs w:val="16"/>
              </w:rPr>
            </w:pPr>
            <w:r w:rsidRPr="003045B2">
              <w:rPr>
                <w:rFonts w:ascii="Arial Narrow" w:hAnsi="Arial Narrow"/>
                <w:sz w:val="16"/>
                <w:szCs w:val="16"/>
              </w:rPr>
              <w:t>P</w:t>
            </w:r>
          </w:p>
        </w:tc>
        <w:tc>
          <w:tcPr>
            <w:tcW w:w="1455" w:type="dxa"/>
            <w:tcBorders>
              <w:top w:val="single" w:sz="4" w:space="0" w:color="auto"/>
              <w:left w:val="single" w:sz="4" w:space="0" w:color="auto"/>
              <w:bottom w:val="single" w:sz="4" w:space="0" w:color="auto"/>
              <w:right w:val="single" w:sz="4" w:space="0" w:color="auto"/>
            </w:tcBorders>
            <w:vAlign w:val="center"/>
          </w:tcPr>
          <w:p w14:paraId="0DB7E183" w14:textId="3AB6EFF6"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30</w:t>
            </w:r>
          </w:p>
        </w:tc>
        <w:tc>
          <w:tcPr>
            <w:tcW w:w="955" w:type="dxa"/>
            <w:tcBorders>
              <w:top w:val="single" w:sz="4" w:space="0" w:color="auto"/>
              <w:left w:val="single" w:sz="4" w:space="0" w:color="auto"/>
              <w:bottom w:val="single" w:sz="4" w:space="0" w:color="auto"/>
              <w:right w:val="single" w:sz="4" w:space="0" w:color="auto"/>
            </w:tcBorders>
            <w:vAlign w:val="center"/>
          </w:tcPr>
          <w:p w14:paraId="625325FF" w14:textId="1CF563A1"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2</w:t>
            </w:r>
          </w:p>
        </w:tc>
      </w:tr>
      <w:tr w:rsidR="00064F64" w:rsidRPr="009550E3" w14:paraId="65AA1C59" w14:textId="77777777" w:rsidTr="00064F64">
        <w:tc>
          <w:tcPr>
            <w:tcW w:w="4679" w:type="dxa"/>
            <w:tcBorders>
              <w:top w:val="single" w:sz="4" w:space="0" w:color="auto"/>
              <w:left w:val="single" w:sz="4" w:space="0" w:color="auto"/>
              <w:bottom w:val="single" w:sz="4" w:space="0" w:color="auto"/>
              <w:right w:val="single" w:sz="4" w:space="0" w:color="auto"/>
            </w:tcBorders>
            <w:vAlign w:val="center"/>
          </w:tcPr>
          <w:p w14:paraId="67C44508" w14:textId="676B4ABA" w:rsidR="00064F64" w:rsidRPr="00064F64" w:rsidRDefault="00064F64" w:rsidP="00064F64">
            <w:pPr>
              <w:spacing w:after="0" w:line="240" w:lineRule="auto"/>
              <w:jc w:val="both"/>
              <w:rPr>
                <w:rFonts w:ascii="Arial Narrow" w:hAnsi="Arial Narrow"/>
                <w:sz w:val="16"/>
                <w:szCs w:val="16"/>
              </w:rPr>
            </w:pPr>
            <w:r w:rsidRPr="00064F64">
              <w:rPr>
                <w:rFonts w:ascii="Arial Narrow" w:hAnsi="Arial Narrow" w:cs="Arial"/>
                <w:color w:val="000000"/>
                <w:sz w:val="16"/>
                <w:szCs w:val="16"/>
              </w:rPr>
              <w:t>Zajęcia terenowe - inwentaryzacyjne (2 tygodnie)</w:t>
            </w:r>
          </w:p>
        </w:tc>
        <w:tc>
          <w:tcPr>
            <w:tcW w:w="992" w:type="dxa"/>
            <w:tcBorders>
              <w:top w:val="single" w:sz="4" w:space="0" w:color="auto"/>
              <w:left w:val="single" w:sz="4" w:space="0" w:color="auto"/>
              <w:bottom w:val="single" w:sz="4" w:space="0" w:color="auto"/>
              <w:right w:val="single" w:sz="4" w:space="0" w:color="auto"/>
            </w:tcBorders>
          </w:tcPr>
          <w:p w14:paraId="6F99253C" w14:textId="5404AF17"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w:t>
            </w:r>
          </w:p>
        </w:tc>
        <w:tc>
          <w:tcPr>
            <w:tcW w:w="1455" w:type="dxa"/>
            <w:tcBorders>
              <w:top w:val="single" w:sz="4" w:space="0" w:color="auto"/>
              <w:left w:val="single" w:sz="4" w:space="0" w:color="auto"/>
              <w:bottom w:val="single" w:sz="4" w:space="0" w:color="auto"/>
              <w:right w:val="single" w:sz="4" w:space="0" w:color="auto"/>
            </w:tcBorders>
            <w:vAlign w:val="center"/>
          </w:tcPr>
          <w:p w14:paraId="61366D20" w14:textId="02C3DEB8"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w:t>
            </w:r>
          </w:p>
        </w:tc>
        <w:tc>
          <w:tcPr>
            <w:tcW w:w="955" w:type="dxa"/>
            <w:tcBorders>
              <w:top w:val="single" w:sz="4" w:space="0" w:color="auto"/>
              <w:left w:val="single" w:sz="4" w:space="0" w:color="auto"/>
              <w:bottom w:val="single" w:sz="4" w:space="0" w:color="auto"/>
              <w:right w:val="single" w:sz="4" w:space="0" w:color="auto"/>
            </w:tcBorders>
            <w:vAlign w:val="center"/>
          </w:tcPr>
          <w:p w14:paraId="0005480F" w14:textId="386AED24"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2</w:t>
            </w:r>
          </w:p>
        </w:tc>
      </w:tr>
      <w:tr w:rsidR="00064F64" w:rsidRPr="009550E3" w14:paraId="14549E2B" w14:textId="77777777" w:rsidTr="00064F64">
        <w:tc>
          <w:tcPr>
            <w:tcW w:w="4679" w:type="dxa"/>
            <w:tcBorders>
              <w:top w:val="single" w:sz="4" w:space="0" w:color="auto"/>
              <w:left w:val="single" w:sz="4" w:space="0" w:color="auto"/>
              <w:bottom w:val="single" w:sz="4" w:space="0" w:color="auto"/>
              <w:right w:val="single" w:sz="4" w:space="0" w:color="auto"/>
            </w:tcBorders>
            <w:vAlign w:val="center"/>
          </w:tcPr>
          <w:p w14:paraId="681EDD2F" w14:textId="1A1EC23A" w:rsidR="00064F64" w:rsidRPr="00064F64" w:rsidRDefault="00064F64" w:rsidP="00064F64">
            <w:pPr>
              <w:spacing w:after="0" w:line="240" w:lineRule="auto"/>
              <w:jc w:val="both"/>
              <w:rPr>
                <w:rFonts w:ascii="Arial Narrow" w:hAnsi="Arial Narrow"/>
                <w:sz w:val="16"/>
                <w:szCs w:val="16"/>
              </w:rPr>
            </w:pPr>
            <w:r w:rsidRPr="00064F64">
              <w:rPr>
                <w:rFonts w:ascii="Arial Narrow" w:hAnsi="Arial Narrow" w:cs="Arial"/>
                <w:color w:val="000000"/>
                <w:sz w:val="16"/>
                <w:szCs w:val="16"/>
              </w:rPr>
              <w:t>Praktyki biurowe (2 tygodnie)</w:t>
            </w:r>
          </w:p>
        </w:tc>
        <w:tc>
          <w:tcPr>
            <w:tcW w:w="992" w:type="dxa"/>
            <w:tcBorders>
              <w:top w:val="single" w:sz="4" w:space="0" w:color="auto"/>
              <w:left w:val="single" w:sz="4" w:space="0" w:color="auto"/>
              <w:bottom w:val="single" w:sz="4" w:space="0" w:color="auto"/>
              <w:right w:val="single" w:sz="4" w:space="0" w:color="auto"/>
            </w:tcBorders>
          </w:tcPr>
          <w:p w14:paraId="0318539B" w14:textId="755106AB"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w:t>
            </w:r>
          </w:p>
        </w:tc>
        <w:tc>
          <w:tcPr>
            <w:tcW w:w="1455" w:type="dxa"/>
            <w:tcBorders>
              <w:top w:val="single" w:sz="4" w:space="0" w:color="auto"/>
              <w:left w:val="single" w:sz="4" w:space="0" w:color="auto"/>
              <w:bottom w:val="single" w:sz="4" w:space="0" w:color="auto"/>
              <w:right w:val="single" w:sz="4" w:space="0" w:color="auto"/>
            </w:tcBorders>
            <w:vAlign w:val="center"/>
          </w:tcPr>
          <w:p w14:paraId="574C1AA1" w14:textId="45AA0D4F"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w:t>
            </w:r>
          </w:p>
        </w:tc>
        <w:tc>
          <w:tcPr>
            <w:tcW w:w="955" w:type="dxa"/>
            <w:tcBorders>
              <w:top w:val="single" w:sz="4" w:space="0" w:color="auto"/>
              <w:left w:val="single" w:sz="4" w:space="0" w:color="auto"/>
              <w:bottom w:val="single" w:sz="4" w:space="0" w:color="auto"/>
              <w:right w:val="single" w:sz="4" w:space="0" w:color="auto"/>
            </w:tcBorders>
            <w:vAlign w:val="center"/>
          </w:tcPr>
          <w:p w14:paraId="1DA66A9C" w14:textId="253CD111"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2</w:t>
            </w:r>
          </w:p>
        </w:tc>
      </w:tr>
      <w:tr w:rsidR="00064F64" w:rsidRPr="009550E3" w14:paraId="0CB2599F" w14:textId="77777777" w:rsidTr="00064F64">
        <w:tc>
          <w:tcPr>
            <w:tcW w:w="8081" w:type="dxa"/>
            <w:gridSpan w:val="4"/>
            <w:tcBorders>
              <w:top w:val="single" w:sz="4" w:space="0" w:color="auto"/>
              <w:left w:val="single" w:sz="4" w:space="0" w:color="auto"/>
              <w:bottom w:val="single" w:sz="4" w:space="0" w:color="auto"/>
              <w:right w:val="single" w:sz="4" w:space="0" w:color="auto"/>
            </w:tcBorders>
            <w:hideMark/>
          </w:tcPr>
          <w:p w14:paraId="1425E441" w14:textId="77777777" w:rsidR="00064F64" w:rsidRPr="009550E3" w:rsidRDefault="00064F64" w:rsidP="00064F64">
            <w:pPr>
              <w:spacing w:after="0" w:line="240" w:lineRule="auto"/>
              <w:jc w:val="both"/>
              <w:rPr>
                <w:rFonts w:ascii="Arial Narrow" w:hAnsi="Arial Narrow"/>
                <w:sz w:val="16"/>
                <w:szCs w:val="16"/>
              </w:rPr>
            </w:pPr>
            <w:r w:rsidRPr="009550E3">
              <w:rPr>
                <w:rFonts w:ascii="Arial Narrow" w:hAnsi="Arial Narrow"/>
                <w:b/>
                <w:sz w:val="16"/>
                <w:szCs w:val="16"/>
              </w:rPr>
              <w:t>Semestr 02</w:t>
            </w:r>
          </w:p>
        </w:tc>
      </w:tr>
      <w:tr w:rsidR="00064F64" w:rsidRPr="009550E3" w14:paraId="533E2B67" w14:textId="77777777" w:rsidTr="00064F64">
        <w:tc>
          <w:tcPr>
            <w:tcW w:w="4679" w:type="dxa"/>
            <w:tcBorders>
              <w:top w:val="single" w:sz="4" w:space="0" w:color="auto"/>
              <w:left w:val="single" w:sz="4" w:space="0" w:color="auto"/>
              <w:bottom w:val="single" w:sz="4" w:space="0" w:color="auto"/>
              <w:right w:val="single" w:sz="4" w:space="0" w:color="auto"/>
            </w:tcBorders>
            <w:vAlign w:val="center"/>
          </w:tcPr>
          <w:p w14:paraId="3124F198" w14:textId="4728B985" w:rsidR="00064F64" w:rsidRPr="00064F64" w:rsidRDefault="00064F64" w:rsidP="00064F64">
            <w:pPr>
              <w:spacing w:after="0" w:line="240" w:lineRule="auto"/>
              <w:jc w:val="both"/>
              <w:rPr>
                <w:rFonts w:ascii="Arial Narrow" w:hAnsi="Arial Narrow"/>
                <w:sz w:val="16"/>
                <w:szCs w:val="16"/>
              </w:rPr>
            </w:pPr>
            <w:r w:rsidRPr="00064F64">
              <w:rPr>
                <w:rFonts w:ascii="Arial Narrow" w:hAnsi="Arial Narrow" w:cs="Arial"/>
                <w:color w:val="000000"/>
                <w:sz w:val="16"/>
                <w:szCs w:val="16"/>
              </w:rPr>
              <w:t>Projektowanie arch. ob. specjalistycznych</w:t>
            </w:r>
          </w:p>
        </w:tc>
        <w:tc>
          <w:tcPr>
            <w:tcW w:w="992" w:type="dxa"/>
            <w:tcBorders>
              <w:top w:val="single" w:sz="4" w:space="0" w:color="auto"/>
              <w:left w:val="single" w:sz="4" w:space="0" w:color="auto"/>
              <w:bottom w:val="single" w:sz="4" w:space="0" w:color="auto"/>
              <w:right w:val="single" w:sz="4" w:space="0" w:color="auto"/>
            </w:tcBorders>
          </w:tcPr>
          <w:p w14:paraId="71551CF9" w14:textId="5BA38033"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P</w:t>
            </w:r>
          </w:p>
        </w:tc>
        <w:tc>
          <w:tcPr>
            <w:tcW w:w="1455" w:type="dxa"/>
            <w:tcBorders>
              <w:top w:val="single" w:sz="4" w:space="0" w:color="auto"/>
              <w:left w:val="single" w:sz="4" w:space="0" w:color="auto"/>
              <w:bottom w:val="single" w:sz="4" w:space="0" w:color="auto"/>
              <w:right w:val="single" w:sz="4" w:space="0" w:color="auto"/>
            </w:tcBorders>
            <w:vAlign w:val="center"/>
          </w:tcPr>
          <w:p w14:paraId="6945649B" w14:textId="0C22C07F"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45</w:t>
            </w:r>
          </w:p>
        </w:tc>
        <w:tc>
          <w:tcPr>
            <w:tcW w:w="955" w:type="dxa"/>
            <w:tcBorders>
              <w:top w:val="single" w:sz="4" w:space="0" w:color="auto"/>
              <w:left w:val="single" w:sz="4" w:space="0" w:color="auto"/>
              <w:bottom w:val="single" w:sz="4" w:space="0" w:color="auto"/>
              <w:right w:val="single" w:sz="4" w:space="0" w:color="auto"/>
            </w:tcBorders>
            <w:vAlign w:val="center"/>
          </w:tcPr>
          <w:p w14:paraId="26317ABB" w14:textId="4A0543C6"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6</w:t>
            </w:r>
          </w:p>
        </w:tc>
      </w:tr>
      <w:tr w:rsidR="00064F64" w:rsidRPr="009550E3" w14:paraId="6019872C" w14:textId="77777777" w:rsidTr="00064F64">
        <w:tc>
          <w:tcPr>
            <w:tcW w:w="4679" w:type="dxa"/>
            <w:tcBorders>
              <w:top w:val="single" w:sz="4" w:space="0" w:color="auto"/>
              <w:left w:val="single" w:sz="4" w:space="0" w:color="auto"/>
              <w:bottom w:val="single" w:sz="4" w:space="0" w:color="auto"/>
              <w:right w:val="single" w:sz="4" w:space="0" w:color="auto"/>
            </w:tcBorders>
            <w:vAlign w:val="center"/>
          </w:tcPr>
          <w:p w14:paraId="4609AE56" w14:textId="00620B65" w:rsidR="00064F64" w:rsidRPr="00064F64" w:rsidRDefault="00064F64" w:rsidP="00064F64">
            <w:pPr>
              <w:spacing w:after="0" w:line="240" w:lineRule="auto"/>
              <w:jc w:val="both"/>
              <w:rPr>
                <w:rFonts w:ascii="Arial Narrow" w:hAnsi="Arial Narrow"/>
                <w:sz w:val="16"/>
                <w:szCs w:val="16"/>
              </w:rPr>
            </w:pPr>
            <w:r w:rsidRPr="00064F64">
              <w:rPr>
                <w:rFonts w:ascii="Arial Narrow" w:hAnsi="Arial Narrow" w:cs="Arial"/>
                <w:color w:val="000000"/>
                <w:sz w:val="16"/>
                <w:szCs w:val="16"/>
              </w:rPr>
              <w:t>Teoria i metody badawcze w projektowaniu architektonicznym_1 (wybór 1 z 6 tematów, tematy nie mogą się powtarzać)</w:t>
            </w:r>
          </w:p>
        </w:tc>
        <w:tc>
          <w:tcPr>
            <w:tcW w:w="992" w:type="dxa"/>
            <w:tcBorders>
              <w:top w:val="single" w:sz="4" w:space="0" w:color="auto"/>
              <w:left w:val="single" w:sz="4" w:space="0" w:color="auto"/>
              <w:bottom w:val="single" w:sz="4" w:space="0" w:color="auto"/>
              <w:right w:val="single" w:sz="4" w:space="0" w:color="auto"/>
            </w:tcBorders>
          </w:tcPr>
          <w:p w14:paraId="7C71E8E3" w14:textId="7E132F19"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W</w:t>
            </w:r>
          </w:p>
        </w:tc>
        <w:tc>
          <w:tcPr>
            <w:tcW w:w="1455" w:type="dxa"/>
            <w:tcBorders>
              <w:top w:val="single" w:sz="4" w:space="0" w:color="auto"/>
              <w:left w:val="single" w:sz="4" w:space="0" w:color="auto"/>
              <w:bottom w:val="single" w:sz="4" w:space="0" w:color="auto"/>
              <w:right w:val="single" w:sz="4" w:space="0" w:color="auto"/>
            </w:tcBorders>
            <w:vAlign w:val="center"/>
          </w:tcPr>
          <w:p w14:paraId="39004FE4" w14:textId="7ACEFD64"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15</w:t>
            </w:r>
          </w:p>
        </w:tc>
        <w:tc>
          <w:tcPr>
            <w:tcW w:w="955" w:type="dxa"/>
            <w:tcBorders>
              <w:top w:val="single" w:sz="4" w:space="0" w:color="auto"/>
              <w:left w:val="single" w:sz="4" w:space="0" w:color="auto"/>
              <w:bottom w:val="single" w:sz="4" w:space="0" w:color="auto"/>
              <w:right w:val="single" w:sz="4" w:space="0" w:color="auto"/>
            </w:tcBorders>
            <w:vAlign w:val="center"/>
          </w:tcPr>
          <w:p w14:paraId="5C05A861" w14:textId="5E6DDED9"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2</w:t>
            </w:r>
          </w:p>
        </w:tc>
      </w:tr>
      <w:tr w:rsidR="00064F64" w:rsidRPr="009550E3" w14:paraId="2117BF78" w14:textId="77777777" w:rsidTr="00064F64">
        <w:tc>
          <w:tcPr>
            <w:tcW w:w="4679" w:type="dxa"/>
            <w:tcBorders>
              <w:top w:val="single" w:sz="4" w:space="0" w:color="auto"/>
              <w:left w:val="single" w:sz="4" w:space="0" w:color="auto"/>
              <w:bottom w:val="single" w:sz="4" w:space="0" w:color="auto"/>
              <w:right w:val="single" w:sz="4" w:space="0" w:color="auto"/>
            </w:tcBorders>
            <w:vAlign w:val="center"/>
          </w:tcPr>
          <w:p w14:paraId="32AEA844" w14:textId="4C5BE0A1" w:rsidR="00064F64" w:rsidRPr="00064F64" w:rsidRDefault="00064F64" w:rsidP="00064F64">
            <w:pPr>
              <w:spacing w:after="0" w:line="240" w:lineRule="auto"/>
              <w:jc w:val="both"/>
              <w:rPr>
                <w:rFonts w:ascii="Arial Narrow" w:hAnsi="Arial Narrow"/>
                <w:sz w:val="16"/>
                <w:szCs w:val="16"/>
              </w:rPr>
            </w:pPr>
            <w:r w:rsidRPr="00064F64">
              <w:rPr>
                <w:rFonts w:ascii="Arial Narrow" w:hAnsi="Arial Narrow" w:cs="Arial"/>
                <w:color w:val="000000"/>
                <w:sz w:val="16"/>
                <w:szCs w:val="16"/>
              </w:rPr>
              <w:t>Teoria i metody badawcze w projektowaniu architektonicznym_2 (wybór 1 z 6 tematów, tematy nie mogą się powtarzać)</w:t>
            </w:r>
          </w:p>
        </w:tc>
        <w:tc>
          <w:tcPr>
            <w:tcW w:w="992" w:type="dxa"/>
            <w:tcBorders>
              <w:top w:val="single" w:sz="4" w:space="0" w:color="auto"/>
              <w:left w:val="single" w:sz="4" w:space="0" w:color="auto"/>
              <w:bottom w:val="single" w:sz="4" w:space="0" w:color="auto"/>
              <w:right w:val="single" w:sz="4" w:space="0" w:color="auto"/>
            </w:tcBorders>
          </w:tcPr>
          <w:p w14:paraId="717A008F" w14:textId="2863682C"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W</w:t>
            </w:r>
          </w:p>
        </w:tc>
        <w:tc>
          <w:tcPr>
            <w:tcW w:w="1455" w:type="dxa"/>
            <w:tcBorders>
              <w:top w:val="single" w:sz="4" w:space="0" w:color="auto"/>
              <w:left w:val="single" w:sz="4" w:space="0" w:color="auto"/>
              <w:bottom w:val="single" w:sz="4" w:space="0" w:color="auto"/>
              <w:right w:val="single" w:sz="4" w:space="0" w:color="auto"/>
            </w:tcBorders>
            <w:vAlign w:val="center"/>
          </w:tcPr>
          <w:p w14:paraId="70744F34" w14:textId="1059A15C"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15</w:t>
            </w:r>
          </w:p>
        </w:tc>
        <w:tc>
          <w:tcPr>
            <w:tcW w:w="955" w:type="dxa"/>
            <w:tcBorders>
              <w:top w:val="single" w:sz="4" w:space="0" w:color="auto"/>
              <w:left w:val="single" w:sz="4" w:space="0" w:color="auto"/>
              <w:bottom w:val="single" w:sz="4" w:space="0" w:color="auto"/>
              <w:right w:val="single" w:sz="4" w:space="0" w:color="auto"/>
            </w:tcBorders>
            <w:vAlign w:val="center"/>
          </w:tcPr>
          <w:p w14:paraId="390F7567" w14:textId="09DBBB68"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2</w:t>
            </w:r>
          </w:p>
        </w:tc>
      </w:tr>
      <w:tr w:rsidR="00064F64" w:rsidRPr="009550E3" w14:paraId="36C8EB8A" w14:textId="77777777" w:rsidTr="00064F64">
        <w:tc>
          <w:tcPr>
            <w:tcW w:w="4679" w:type="dxa"/>
            <w:tcBorders>
              <w:top w:val="single" w:sz="4" w:space="0" w:color="auto"/>
              <w:left w:val="single" w:sz="4" w:space="0" w:color="auto"/>
              <w:bottom w:val="single" w:sz="4" w:space="0" w:color="auto"/>
              <w:right w:val="single" w:sz="4" w:space="0" w:color="auto"/>
            </w:tcBorders>
            <w:vAlign w:val="center"/>
          </w:tcPr>
          <w:p w14:paraId="203D9E03" w14:textId="7BC57081" w:rsidR="00064F64" w:rsidRPr="00064F64" w:rsidRDefault="00064F64" w:rsidP="00064F64">
            <w:pPr>
              <w:spacing w:after="0" w:line="240" w:lineRule="auto"/>
              <w:jc w:val="both"/>
              <w:rPr>
                <w:rFonts w:ascii="Arial Narrow" w:hAnsi="Arial Narrow"/>
                <w:sz w:val="16"/>
                <w:szCs w:val="16"/>
              </w:rPr>
            </w:pPr>
            <w:r w:rsidRPr="00064F64">
              <w:rPr>
                <w:rFonts w:ascii="Arial Narrow" w:hAnsi="Arial Narrow" w:cs="Arial"/>
                <w:color w:val="000000"/>
                <w:sz w:val="16"/>
                <w:szCs w:val="16"/>
              </w:rPr>
              <w:t>Teoria i metody badawcze w projektowaniu architektonicznym_3 (wybór 1 z 6 tematów, tematy nie mogą się powtarzać)</w:t>
            </w:r>
          </w:p>
        </w:tc>
        <w:tc>
          <w:tcPr>
            <w:tcW w:w="992" w:type="dxa"/>
            <w:tcBorders>
              <w:top w:val="single" w:sz="4" w:space="0" w:color="auto"/>
              <w:left w:val="single" w:sz="4" w:space="0" w:color="auto"/>
              <w:bottom w:val="single" w:sz="4" w:space="0" w:color="auto"/>
              <w:right w:val="single" w:sz="4" w:space="0" w:color="auto"/>
            </w:tcBorders>
          </w:tcPr>
          <w:p w14:paraId="76E39BD9" w14:textId="44CD55F0"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W</w:t>
            </w:r>
          </w:p>
        </w:tc>
        <w:tc>
          <w:tcPr>
            <w:tcW w:w="1455" w:type="dxa"/>
            <w:tcBorders>
              <w:top w:val="single" w:sz="4" w:space="0" w:color="auto"/>
              <w:left w:val="single" w:sz="4" w:space="0" w:color="auto"/>
              <w:bottom w:val="single" w:sz="4" w:space="0" w:color="auto"/>
              <w:right w:val="single" w:sz="4" w:space="0" w:color="auto"/>
            </w:tcBorders>
            <w:vAlign w:val="center"/>
          </w:tcPr>
          <w:p w14:paraId="14DECDF8" w14:textId="524B3C38"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15</w:t>
            </w:r>
          </w:p>
        </w:tc>
        <w:tc>
          <w:tcPr>
            <w:tcW w:w="955" w:type="dxa"/>
            <w:tcBorders>
              <w:top w:val="single" w:sz="4" w:space="0" w:color="auto"/>
              <w:left w:val="single" w:sz="4" w:space="0" w:color="auto"/>
              <w:bottom w:val="single" w:sz="4" w:space="0" w:color="auto"/>
              <w:right w:val="single" w:sz="4" w:space="0" w:color="auto"/>
            </w:tcBorders>
            <w:vAlign w:val="center"/>
          </w:tcPr>
          <w:p w14:paraId="42905991" w14:textId="7012B86C"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2</w:t>
            </w:r>
          </w:p>
        </w:tc>
      </w:tr>
      <w:tr w:rsidR="00064F64" w:rsidRPr="009550E3" w14:paraId="2B201A22" w14:textId="77777777" w:rsidTr="00064F64">
        <w:tc>
          <w:tcPr>
            <w:tcW w:w="4679" w:type="dxa"/>
            <w:tcBorders>
              <w:top w:val="single" w:sz="4" w:space="0" w:color="auto"/>
              <w:left w:val="single" w:sz="4" w:space="0" w:color="auto"/>
              <w:bottom w:val="single" w:sz="4" w:space="0" w:color="auto"/>
              <w:right w:val="single" w:sz="4" w:space="0" w:color="auto"/>
            </w:tcBorders>
            <w:vAlign w:val="center"/>
          </w:tcPr>
          <w:p w14:paraId="1313F599" w14:textId="5677CD0F" w:rsidR="00064F64" w:rsidRPr="00064F64" w:rsidRDefault="00064F64" w:rsidP="00064F64">
            <w:pPr>
              <w:spacing w:after="0" w:line="240" w:lineRule="auto"/>
              <w:jc w:val="both"/>
              <w:rPr>
                <w:rFonts w:ascii="Arial Narrow" w:hAnsi="Arial Narrow"/>
                <w:sz w:val="16"/>
                <w:szCs w:val="16"/>
              </w:rPr>
            </w:pPr>
            <w:r w:rsidRPr="00064F64">
              <w:rPr>
                <w:rFonts w:ascii="Arial Narrow" w:hAnsi="Arial Narrow" w:cs="Arial"/>
                <w:color w:val="000000"/>
                <w:sz w:val="16"/>
                <w:szCs w:val="16"/>
              </w:rPr>
              <w:t>Wzornictwo przemysłowe 2</w:t>
            </w:r>
          </w:p>
        </w:tc>
        <w:tc>
          <w:tcPr>
            <w:tcW w:w="992" w:type="dxa"/>
            <w:tcBorders>
              <w:top w:val="single" w:sz="4" w:space="0" w:color="auto"/>
              <w:left w:val="single" w:sz="4" w:space="0" w:color="auto"/>
              <w:bottom w:val="single" w:sz="4" w:space="0" w:color="auto"/>
              <w:right w:val="single" w:sz="4" w:space="0" w:color="auto"/>
            </w:tcBorders>
          </w:tcPr>
          <w:p w14:paraId="7FC1A6A0" w14:textId="4A7A6AA2"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P</w:t>
            </w:r>
          </w:p>
        </w:tc>
        <w:tc>
          <w:tcPr>
            <w:tcW w:w="1455" w:type="dxa"/>
            <w:tcBorders>
              <w:top w:val="single" w:sz="4" w:space="0" w:color="auto"/>
              <w:left w:val="single" w:sz="4" w:space="0" w:color="auto"/>
              <w:bottom w:val="single" w:sz="4" w:space="0" w:color="auto"/>
              <w:right w:val="single" w:sz="4" w:space="0" w:color="auto"/>
            </w:tcBorders>
            <w:vAlign w:val="center"/>
          </w:tcPr>
          <w:p w14:paraId="4322433B" w14:textId="6ABF4FA2"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60</w:t>
            </w:r>
          </w:p>
        </w:tc>
        <w:tc>
          <w:tcPr>
            <w:tcW w:w="955" w:type="dxa"/>
            <w:tcBorders>
              <w:top w:val="single" w:sz="4" w:space="0" w:color="auto"/>
              <w:left w:val="single" w:sz="4" w:space="0" w:color="auto"/>
              <w:bottom w:val="single" w:sz="4" w:space="0" w:color="auto"/>
              <w:right w:val="single" w:sz="4" w:space="0" w:color="auto"/>
            </w:tcBorders>
            <w:vAlign w:val="center"/>
          </w:tcPr>
          <w:p w14:paraId="147A190F" w14:textId="1657F60A"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4</w:t>
            </w:r>
          </w:p>
        </w:tc>
      </w:tr>
      <w:tr w:rsidR="00064F64" w:rsidRPr="009550E3" w14:paraId="18FCD9D5" w14:textId="77777777" w:rsidTr="00064F64">
        <w:tc>
          <w:tcPr>
            <w:tcW w:w="4679" w:type="dxa"/>
            <w:tcBorders>
              <w:top w:val="single" w:sz="4" w:space="0" w:color="auto"/>
              <w:left w:val="single" w:sz="4" w:space="0" w:color="auto"/>
              <w:bottom w:val="single" w:sz="4" w:space="0" w:color="auto"/>
              <w:right w:val="single" w:sz="4" w:space="0" w:color="auto"/>
            </w:tcBorders>
            <w:vAlign w:val="center"/>
          </w:tcPr>
          <w:p w14:paraId="09976159" w14:textId="4D02ADDD" w:rsidR="00064F64" w:rsidRPr="00064F64" w:rsidRDefault="00064F64" w:rsidP="00064F64">
            <w:pPr>
              <w:spacing w:after="0" w:line="240" w:lineRule="auto"/>
              <w:jc w:val="both"/>
              <w:rPr>
                <w:rFonts w:ascii="Arial Narrow" w:hAnsi="Arial Narrow"/>
                <w:sz w:val="16"/>
                <w:szCs w:val="16"/>
              </w:rPr>
            </w:pPr>
            <w:r w:rsidRPr="00064F64">
              <w:rPr>
                <w:rFonts w:ascii="Arial Narrow" w:hAnsi="Arial Narrow" w:cs="Arial"/>
                <w:color w:val="000000"/>
                <w:sz w:val="16"/>
                <w:szCs w:val="16"/>
              </w:rPr>
              <w:t>Ochrona dziedzictwa z konserwacją i modernizacją obiektów zabytkowych_2</w:t>
            </w:r>
          </w:p>
        </w:tc>
        <w:tc>
          <w:tcPr>
            <w:tcW w:w="992" w:type="dxa"/>
            <w:tcBorders>
              <w:top w:val="single" w:sz="4" w:space="0" w:color="auto"/>
              <w:left w:val="single" w:sz="4" w:space="0" w:color="auto"/>
              <w:bottom w:val="single" w:sz="4" w:space="0" w:color="auto"/>
              <w:right w:val="single" w:sz="4" w:space="0" w:color="auto"/>
            </w:tcBorders>
          </w:tcPr>
          <w:p w14:paraId="0F7E4264" w14:textId="249AE2B2"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P</w:t>
            </w:r>
          </w:p>
        </w:tc>
        <w:tc>
          <w:tcPr>
            <w:tcW w:w="1455" w:type="dxa"/>
            <w:tcBorders>
              <w:top w:val="single" w:sz="4" w:space="0" w:color="auto"/>
              <w:left w:val="single" w:sz="4" w:space="0" w:color="auto"/>
              <w:bottom w:val="single" w:sz="4" w:space="0" w:color="auto"/>
              <w:right w:val="single" w:sz="4" w:space="0" w:color="auto"/>
            </w:tcBorders>
            <w:vAlign w:val="center"/>
          </w:tcPr>
          <w:p w14:paraId="79C5AC80" w14:textId="7D016F17"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45</w:t>
            </w:r>
          </w:p>
        </w:tc>
        <w:tc>
          <w:tcPr>
            <w:tcW w:w="955" w:type="dxa"/>
            <w:tcBorders>
              <w:top w:val="single" w:sz="4" w:space="0" w:color="auto"/>
              <w:left w:val="single" w:sz="4" w:space="0" w:color="auto"/>
              <w:bottom w:val="single" w:sz="4" w:space="0" w:color="auto"/>
              <w:right w:val="single" w:sz="4" w:space="0" w:color="auto"/>
            </w:tcBorders>
            <w:vAlign w:val="center"/>
          </w:tcPr>
          <w:p w14:paraId="2F7790DA" w14:textId="5AA1F5FC"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3</w:t>
            </w:r>
          </w:p>
        </w:tc>
      </w:tr>
      <w:tr w:rsidR="00064F64" w:rsidRPr="009550E3" w14:paraId="4DF0EEF1" w14:textId="77777777" w:rsidTr="00064F64">
        <w:tc>
          <w:tcPr>
            <w:tcW w:w="8081" w:type="dxa"/>
            <w:gridSpan w:val="4"/>
            <w:tcBorders>
              <w:top w:val="single" w:sz="4" w:space="0" w:color="auto"/>
              <w:left w:val="single" w:sz="4" w:space="0" w:color="auto"/>
              <w:bottom w:val="single" w:sz="4" w:space="0" w:color="auto"/>
              <w:right w:val="single" w:sz="4" w:space="0" w:color="auto"/>
            </w:tcBorders>
            <w:hideMark/>
          </w:tcPr>
          <w:p w14:paraId="373D83AA" w14:textId="77777777" w:rsidR="00064F64" w:rsidRPr="009550E3" w:rsidRDefault="00064F64" w:rsidP="00064F64">
            <w:pPr>
              <w:spacing w:after="0" w:line="240" w:lineRule="auto"/>
              <w:jc w:val="both"/>
              <w:rPr>
                <w:rFonts w:ascii="Arial Narrow" w:hAnsi="Arial Narrow"/>
                <w:sz w:val="16"/>
                <w:szCs w:val="16"/>
              </w:rPr>
            </w:pPr>
            <w:r w:rsidRPr="009550E3">
              <w:rPr>
                <w:rFonts w:ascii="Arial Narrow" w:hAnsi="Arial Narrow"/>
                <w:b/>
                <w:sz w:val="16"/>
                <w:szCs w:val="16"/>
              </w:rPr>
              <w:t>Semestr 03</w:t>
            </w:r>
          </w:p>
        </w:tc>
      </w:tr>
      <w:tr w:rsidR="00064F64" w:rsidRPr="009550E3" w14:paraId="25D6A93A" w14:textId="77777777" w:rsidTr="00064F64">
        <w:tc>
          <w:tcPr>
            <w:tcW w:w="4679" w:type="dxa"/>
            <w:tcBorders>
              <w:top w:val="single" w:sz="4" w:space="0" w:color="auto"/>
              <w:left w:val="single" w:sz="4" w:space="0" w:color="auto"/>
              <w:bottom w:val="single" w:sz="4" w:space="0" w:color="auto"/>
              <w:right w:val="single" w:sz="4" w:space="0" w:color="auto"/>
            </w:tcBorders>
            <w:vAlign w:val="center"/>
          </w:tcPr>
          <w:p w14:paraId="2F0B79C1" w14:textId="2D2A3F66" w:rsidR="00064F64" w:rsidRPr="00064F64" w:rsidRDefault="00064F64" w:rsidP="00064F64">
            <w:pPr>
              <w:spacing w:after="0" w:line="240" w:lineRule="auto"/>
              <w:jc w:val="both"/>
              <w:rPr>
                <w:rFonts w:ascii="Arial Narrow" w:hAnsi="Arial Narrow"/>
                <w:sz w:val="16"/>
                <w:szCs w:val="16"/>
              </w:rPr>
            </w:pPr>
            <w:r w:rsidRPr="00064F64">
              <w:rPr>
                <w:rFonts w:ascii="Arial Narrow" w:hAnsi="Arial Narrow" w:cs="Arial"/>
                <w:color w:val="000000"/>
                <w:sz w:val="16"/>
                <w:szCs w:val="16"/>
              </w:rPr>
              <w:t>Pracownia badawcza</w:t>
            </w:r>
          </w:p>
        </w:tc>
        <w:tc>
          <w:tcPr>
            <w:tcW w:w="992" w:type="dxa"/>
            <w:tcBorders>
              <w:top w:val="single" w:sz="4" w:space="0" w:color="auto"/>
              <w:left w:val="single" w:sz="4" w:space="0" w:color="auto"/>
              <w:bottom w:val="single" w:sz="4" w:space="0" w:color="auto"/>
              <w:right w:val="single" w:sz="4" w:space="0" w:color="auto"/>
            </w:tcBorders>
          </w:tcPr>
          <w:p w14:paraId="664AB1A9" w14:textId="77777777"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P</w:t>
            </w:r>
          </w:p>
        </w:tc>
        <w:tc>
          <w:tcPr>
            <w:tcW w:w="1455" w:type="dxa"/>
            <w:tcBorders>
              <w:top w:val="single" w:sz="4" w:space="0" w:color="auto"/>
              <w:left w:val="single" w:sz="4" w:space="0" w:color="auto"/>
              <w:bottom w:val="single" w:sz="4" w:space="0" w:color="auto"/>
              <w:right w:val="single" w:sz="4" w:space="0" w:color="auto"/>
            </w:tcBorders>
            <w:vAlign w:val="center"/>
          </w:tcPr>
          <w:p w14:paraId="5A8E8459" w14:textId="5109E780"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60</w:t>
            </w:r>
          </w:p>
        </w:tc>
        <w:tc>
          <w:tcPr>
            <w:tcW w:w="955" w:type="dxa"/>
            <w:tcBorders>
              <w:top w:val="single" w:sz="4" w:space="0" w:color="auto"/>
              <w:left w:val="single" w:sz="4" w:space="0" w:color="auto"/>
              <w:bottom w:val="single" w:sz="4" w:space="0" w:color="auto"/>
              <w:right w:val="single" w:sz="4" w:space="0" w:color="auto"/>
            </w:tcBorders>
            <w:vAlign w:val="center"/>
          </w:tcPr>
          <w:p w14:paraId="28783003" w14:textId="3494B779"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6</w:t>
            </w:r>
          </w:p>
        </w:tc>
      </w:tr>
      <w:tr w:rsidR="00064F64" w:rsidRPr="009550E3" w14:paraId="0E9CE8F3" w14:textId="77777777" w:rsidTr="00064F64">
        <w:tc>
          <w:tcPr>
            <w:tcW w:w="4679" w:type="dxa"/>
            <w:tcBorders>
              <w:top w:val="single" w:sz="4" w:space="0" w:color="auto"/>
              <w:left w:val="single" w:sz="4" w:space="0" w:color="auto"/>
              <w:bottom w:val="single" w:sz="4" w:space="0" w:color="auto"/>
              <w:right w:val="single" w:sz="4" w:space="0" w:color="auto"/>
            </w:tcBorders>
            <w:vAlign w:val="center"/>
          </w:tcPr>
          <w:p w14:paraId="3726CA25" w14:textId="492D7359" w:rsidR="00064F64" w:rsidRPr="00064F64" w:rsidRDefault="00064F64" w:rsidP="00064F64">
            <w:pPr>
              <w:spacing w:after="0" w:line="240" w:lineRule="auto"/>
              <w:jc w:val="both"/>
              <w:rPr>
                <w:rFonts w:ascii="Arial Narrow" w:hAnsi="Arial Narrow"/>
                <w:sz w:val="16"/>
                <w:szCs w:val="16"/>
              </w:rPr>
            </w:pPr>
            <w:r w:rsidRPr="00064F64">
              <w:rPr>
                <w:rFonts w:ascii="Arial Narrow" w:hAnsi="Arial Narrow" w:cs="Arial"/>
                <w:color w:val="000000"/>
                <w:sz w:val="16"/>
                <w:szCs w:val="16"/>
              </w:rPr>
              <w:t>Seminarium dyplomowe</w:t>
            </w:r>
          </w:p>
        </w:tc>
        <w:tc>
          <w:tcPr>
            <w:tcW w:w="992" w:type="dxa"/>
            <w:tcBorders>
              <w:top w:val="single" w:sz="4" w:space="0" w:color="auto"/>
              <w:left w:val="single" w:sz="4" w:space="0" w:color="auto"/>
              <w:bottom w:val="single" w:sz="4" w:space="0" w:color="auto"/>
              <w:right w:val="single" w:sz="4" w:space="0" w:color="auto"/>
            </w:tcBorders>
          </w:tcPr>
          <w:p w14:paraId="6625D07F" w14:textId="60496BED"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Ć</w:t>
            </w:r>
          </w:p>
        </w:tc>
        <w:tc>
          <w:tcPr>
            <w:tcW w:w="1455" w:type="dxa"/>
            <w:tcBorders>
              <w:top w:val="single" w:sz="4" w:space="0" w:color="auto"/>
              <w:left w:val="single" w:sz="4" w:space="0" w:color="auto"/>
              <w:bottom w:val="single" w:sz="4" w:space="0" w:color="auto"/>
              <w:right w:val="single" w:sz="4" w:space="0" w:color="auto"/>
            </w:tcBorders>
            <w:vAlign w:val="center"/>
          </w:tcPr>
          <w:p w14:paraId="53BC76EC" w14:textId="77777777"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30</w:t>
            </w:r>
          </w:p>
        </w:tc>
        <w:tc>
          <w:tcPr>
            <w:tcW w:w="955" w:type="dxa"/>
            <w:tcBorders>
              <w:top w:val="single" w:sz="4" w:space="0" w:color="auto"/>
              <w:left w:val="single" w:sz="4" w:space="0" w:color="auto"/>
              <w:bottom w:val="single" w:sz="4" w:space="0" w:color="auto"/>
              <w:right w:val="single" w:sz="4" w:space="0" w:color="auto"/>
            </w:tcBorders>
            <w:vAlign w:val="center"/>
          </w:tcPr>
          <w:p w14:paraId="002B0CF6" w14:textId="02C58D0E"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2</w:t>
            </w:r>
          </w:p>
        </w:tc>
      </w:tr>
      <w:tr w:rsidR="00064F64" w:rsidRPr="009550E3" w14:paraId="3496EF31" w14:textId="77777777" w:rsidTr="00064F64">
        <w:tc>
          <w:tcPr>
            <w:tcW w:w="4679" w:type="dxa"/>
            <w:tcBorders>
              <w:top w:val="single" w:sz="4" w:space="0" w:color="auto"/>
              <w:left w:val="single" w:sz="4" w:space="0" w:color="auto"/>
              <w:bottom w:val="single" w:sz="4" w:space="0" w:color="auto"/>
              <w:right w:val="single" w:sz="4" w:space="0" w:color="auto"/>
            </w:tcBorders>
            <w:vAlign w:val="center"/>
          </w:tcPr>
          <w:p w14:paraId="34A172DE" w14:textId="23C381E3" w:rsidR="00064F64" w:rsidRPr="00064F64" w:rsidRDefault="00064F64" w:rsidP="00064F64">
            <w:pPr>
              <w:spacing w:after="0" w:line="240" w:lineRule="auto"/>
              <w:jc w:val="both"/>
              <w:rPr>
                <w:rFonts w:ascii="Arial Narrow" w:hAnsi="Arial Narrow"/>
                <w:sz w:val="16"/>
                <w:szCs w:val="16"/>
              </w:rPr>
            </w:pPr>
            <w:r w:rsidRPr="00064F64">
              <w:rPr>
                <w:rFonts w:ascii="Arial Narrow" w:hAnsi="Arial Narrow" w:cs="Arial"/>
                <w:color w:val="000000"/>
                <w:sz w:val="16"/>
                <w:szCs w:val="16"/>
              </w:rPr>
              <w:t>Przygotowanie pracy magisterskiej i przygotowanie do egzaminu dyplomowego</w:t>
            </w:r>
          </w:p>
        </w:tc>
        <w:tc>
          <w:tcPr>
            <w:tcW w:w="992" w:type="dxa"/>
            <w:tcBorders>
              <w:top w:val="single" w:sz="4" w:space="0" w:color="auto"/>
              <w:left w:val="single" w:sz="4" w:space="0" w:color="auto"/>
              <w:bottom w:val="single" w:sz="4" w:space="0" w:color="auto"/>
              <w:right w:val="single" w:sz="4" w:space="0" w:color="auto"/>
            </w:tcBorders>
          </w:tcPr>
          <w:p w14:paraId="30C08686" w14:textId="77777777" w:rsidR="00064F64" w:rsidRPr="009550E3" w:rsidRDefault="00064F64" w:rsidP="00064F64">
            <w:pPr>
              <w:spacing w:after="0" w:line="240" w:lineRule="auto"/>
              <w:jc w:val="both"/>
              <w:rPr>
                <w:rFonts w:ascii="Arial Narrow" w:hAnsi="Arial Narrow"/>
                <w:sz w:val="16"/>
                <w:szCs w:val="16"/>
              </w:rPr>
            </w:pPr>
            <w:r w:rsidRPr="00D02898">
              <w:rPr>
                <w:rFonts w:ascii="Arial Narrow" w:hAnsi="Arial Narrow"/>
                <w:sz w:val="16"/>
                <w:szCs w:val="16"/>
              </w:rPr>
              <w:t>P</w:t>
            </w:r>
          </w:p>
        </w:tc>
        <w:tc>
          <w:tcPr>
            <w:tcW w:w="1455" w:type="dxa"/>
            <w:tcBorders>
              <w:top w:val="single" w:sz="4" w:space="0" w:color="auto"/>
              <w:left w:val="single" w:sz="4" w:space="0" w:color="auto"/>
              <w:bottom w:val="single" w:sz="4" w:space="0" w:color="auto"/>
              <w:right w:val="single" w:sz="4" w:space="0" w:color="auto"/>
            </w:tcBorders>
            <w:vAlign w:val="center"/>
          </w:tcPr>
          <w:p w14:paraId="64F5807E" w14:textId="1E270731"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w:t>
            </w:r>
          </w:p>
        </w:tc>
        <w:tc>
          <w:tcPr>
            <w:tcW w:w="955" w:type="dxa"/>
            <w:tcBorders>
              <w:top w:val="single" w:sz="4" w:space="0" w:color="auto"/>
              <w:left w:val="single" w:sz="4" w:space="0" w:color="auto"/>
              <w:bottom w:val="single" w:sz="4" w:space="0" w:color="auto"/>
              <w:right w:val="single" w:sz="4" w:space="0" w:color="auto"/>
            </w:tcBorders>
            <w:vAlign w:val="center"/>
          </w:tcPr>
          <w:p w14:paraId="394F5C5B" w14:textId="30D0E85E" w:rsidR="00064F64" w:rsidRPr="009550E3" w:rsidRDefault="00064F64" w:rsidP="00064F64">
            <w:pPr>
              <w:spacing w:after="0" w:line="240" w:lineRule="auto"/>
              <w:jc w:val="both"/>
              <w:rPr>
                <w:rFonts w:ascii="Arial Narrow" w:hAnsi="Arial Narrow"/>
                <w:sz w:val="16"/>
                <w:szCs w:val="16"/>
              </w:rPr>
            </w:pPr>
            <w:r>
              <w:rPr>
                <w:rFonts w:ascii="Arial Narrow" w:hAnsi="Arial Narrow"/>
                <w:sz w:val="16"/>
                <w:szCs w:val="16"/>
              </w:rPr>
              <w:t>15</w:t>
            </w:r>
          </w:p>
        </w:tc>
      </w:tr>
      <w:tr w:rsidR="00064F64" w:rsidRPr="009550E3" w14:paraId="33D692E0" w14:textId="77777777" w:rsidTr="00064F64">
        <w:tc>
          <w:tcPr>
            <w:tcW w:w="5671" w:type="dxa"/>
            <w:gridSpan w:val="2"/>
            <w:tcBorders>
              <w:top w:val="single" w:sz="4" w:space="0" w:color="auto"/>
              <w:left w:val="single" w:sz="4" w:space="0" w:color="auto"/>
              <w:bottom w:val="single" w:sz="4" w:space="0" w:color="auto"/>
              <w:right w:val="single" w:sz="4" w:space="0" w:color="auto"/>
            </w:tcBorders>
            <w:hideMark/>
          </w:tcPr>
          <w:p w14:paraId="66FB6FCA" w14:textId="2BF2304B" w:rsidR="00064F64" w:rsidRPr="009550E3" w:rsidRDefault="00064F64" w:rsidP="00064F64">
            <w:pPr>
              <w:spacing w:after="0" w:line="240" w:lineRule="auto"/>
              <w:jc w:val="both"/>
              <w:rPr>
                <w:rFonts w:ascii="Arial Narrow" w:hAnsi="Arial Narrow"/>
                <w:sz w:val="16"/>
                <w:szCs w:val="16"/>
              </w:rPr>
            </w:pPr>
            <w:r w:rsidRPr="009550E3">
              <w:rPr>
                <w:rFonts w:ascii="Arial Narrow" w:hAnsi="Arial Narrow"/>
                <w:b/>
                <w:sz w:val="16"/>
                <w:szCs w:val="16"/>
              </w:rPr>
              <w:t xml:space="preserve">Razem studia </w:t>
            </w:r>
            <w:r>
              <w:rPr>
                <w:rFonts w:ascii="Arial Narrow" w:hAnsi="Arial Narrow"/>
                <w:b/>
                <w:sz w:val="16"/>
                <w:szCs w:val="16"/>
              </w:rPr>
              <w:t>drugiego</w:t>
            </w:r>
            <w:r w:rsidRPr="009550E3">
              <w:rPr>
                <w:rFonts w:ascii="Arial Narrow" w:hAnsi="Arial Narrow"/>
                <w:b/>
                <w:sz w:val="16"/>
                <w:szCs w:val="16"/>
              </w:rPr>
              <w:t xml:space="preserve"> stopnia:</w:t>
            </w:r>
          </w:p>
        </w:tc>
        <w:tc>
          <w:tcPr>
            <w:tcW w:w="1455" w:type="dxa"/>
            <w:tcBorders>
              <w:top w:val="single" w:sz="4" w:space="0" w:color="auto"/>
              <w:left w:val="single" w:sz="4" w:space="0" w:color="auto"/>
              <w:bottom w:val="single" w:sz="4" w:space="0" w:color="auto"/>
              <w:right w:val="single" w:sz="4" w:space="0" w:color="auto"/>
            </w:tcBorders>
            <w:vAlign w:val="center"/>
            <w:hideMark/>
          </w:tcPr>
          <w:p w14:paraId="56FC8AB9" w14:textId="221B1D9F" w:rsidR="00064F64" w:rsidRPr="009550E3" w:rsidRDefault="00064F64" w:rsidP="00064F64">
            <w:pPr>
              <w:spacing w:after="0" w:line="240" w:lineRule="auto"/>
              <w:jc w:val="both"/>
              <w:rPr>
                <w:rFonts w:ascii="Arial Narrow" w:hAnsi="Arial Narrow"/>
                <w:b/>
                <w:sz w:val="16"/>
                <w:szCs w:val="16"/>
              </w:rPr>
            </w:pPr>
            <w:r>
              <w:rPr>
                <w:rFonts w:ascii="Arial Narrow" w:hAnsi="Arial Narrow"/>
                <w:b/>
                <w:sz w:val="16"/>
                <w:szCs w:val="16"/>
              </w:rPr>
              <w:t>450</w:t>
            </w:r>
          </w:p>
        </w:tc>
        <w:tc>
          <w:tcPr>
            <w:tcW w:w="955" w:type="dxa"/>
            <w:tcBorders>
              <w:top w:val="single" w:sz="4" w:space="0" w:color="auto"/>
              <w:left w:val="single" w:sz="4" w:space="0" w:color="auto"/>
              <w:bottom w:val="single" w:sz="4" w:space="0" w:color="auto"/>
              <w:right w:val="single" w:sz="4" w:space="0" w:color="auto"/>
            </w:tcBorders>
            <w:vAlign w:val="center"/>
            <w:hideMark/>
          </w:tcPr>
          <w:p w14:paraId="3162BC17" w14:textId="2980EB5F" w:rsidR="00064F64" w:rsidRPr="009550E3" w:rsidRDefault="00064F64" w:rsidP="00064F64">
            <w:pPr>
              <w:spacing w:after="0" w:line="240" w:lineRule="auto"/>
              <w:jc w:val="both"/>
              <w:rPr>
                <w:rFonts w:ascii="Arial Narrow" w:hAnsi="Arial Narrow"/>
                <w:b/>
                <w:sz w:val="16"/>
                <w:szCs w:val="16"/>
              </w:rPr>
            </w:pPr>
            <w:r>
              <w:rPr>
                <w:rFonts w:ascii="Arial Narrow" w:hAnsi="Arial Narrow"/>
                <w:b/>
                <w:sz w:val="16"/>
                <w:szCs w:val="16"/>
              </w:rPr>
              <w:t>57</w:t>
            </w:r>
          </w:p>
        </w:tc>
      </w:tr>
    </w:tbl>
    <w:p w14:paraId="4904B7F7" w14:textId="1F48D0CC" w:rsidR="00F40BBD" w:rsidRPr="00064F64" w:rsidRDefault="00F40BBD" w:rsidP="00064F64">
      <w:pPr>
        <w:widowControl w:val="0"/>
        <w:spacing w:after="0" w:line="240" w:lineRule="auto"/>
        <w:jc w:val="both"/>
        <w:rPr>
          <w:rFonts w:ascii="Arial Narrow" w:hAnsi="Arial Narrow" w:cs="Times New Roman"/>
          <w:b/>
          <w:sz w:val="16"/>
          <w:szCs w:val="16"/>
        </w:rPr>
      </w:pPr>
    </w:p>
    <w:p w14:paraId="55124B15" w14:textId="77777777" w:rsidR="00F40BBD" w:rsidRPr="00B4025B" w:rsidRDefault="00F40BBD" w:rsidP="00B4025B">
      <w:pPr>
        <w:pStyle w:val="Akapitzlist"/>
        <w:widowControl w:val="0"/>
        <w:numPr>
          <w:ilvl w:val="0"/>
          <w:numId w:val="1"/>
        </w:numPr>
        <w:spacing w:after="0" w:line="240" w:lineRule="auto"/>
        <w:ind w:left="426"/>
        <w:jc w:val="both"/>
        <w:rPr>
          <w:rFonts w:ascii="Arial Narrow" w:hAnsi="Arial Narrow" w:cs="Times New Roman"/>
          <w:sz w:val="24"/>
          <w:szCs w:val="24"/>
        </w:rPr>
      </w:pPr>
      <w:r w:rsidRPr="00B4025B">
        <w:rPr>
          <w:rFonts w:ascii="Arial Narrow" w:hAnsi="Arial Narrow" w:cs="Times New Roman"/>
          <w:b/>
          <w:sz w:val="24"/>
          <w:szCs w:val="24"/>
        </w:rPr>
        <w:t>Kompetencje inżynierskie</w:t>
      </w:r>
      <w:r w:rsidRPr="00B4025B">
        <w:rPr>
          <w:rFonts w:ascii="Arial Narrow" w:hAnsi="Arial Narrow" w:cs="Times New Roman"/>
          <w:sz w:val="24"/>
          <w:szCs w:val="24"/>
        </w:rPr>
        <w:t xml:space="preserve">: </w:t>
      </w:r>
    </w:p>
    <w:p w14:paraId="5F91AFFB" w14:textId="6976965A" w:rsidR="003F3E2C" w:rsidRDefault="00246EBB" w:rsidP="00B4025B">
      <w:pPr>
        <w:pStyle w:val="Akapitzlist"/>
        <w:widowControl w:val="0"/>
        <w:spacing w:after="0" w:line="240" w:lineRule="auto"/>
        <w:ind w:left="426"/>
        <w:jc w:val="both"/>
        <w:rPr>
          <w:rFonts w:ascii="Arial Narrow" w:hAnsi="Arial Narrow" w:cs="Times New Roman"/>
        </w:rPr>
      </w:pPr>
      <w:r w:rsidRPr="00246EBB">
        <w:rPr>
          <w:rFonts w:ascii="Arial Narrow" w:hAnsi="Arial Narrow" w:cs="Times New Roman"/>
        </w:rPr>
        <w:t xml:space="preserve">Pełny zakres efektów uczenia się umożliwiających uzyskanie kompetencji inżynierskich zawartych jest zawarty w zał. nr </w:t>
      </w:r>
      <w:r w:rsidRPr="00246EBB">
        <w:rPr>
          <w:rFonts w:ascii="Arial Narrow" w:hAnsi="Arial Narrow" w:cs="Times New Roman"/>
          <w:highlight w:val="yellow"/>
        </w:rPr>
        <w:t>xx</w:t>
      </w:r>
    </w:p>
    <w:tbl>
      <w:tblPr>
        <w:tblW w:w="4197"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992"/>
        <w:gridCol w:w="1438"/>
        <w:gridCol w:w="973"/>
      </w:tblGrid>
      <w:tr w:rsidR="003F3E2C" w14:paraId="4AB4081A"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3FEA8CCE"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Nazwa modułu zajęć</w:t>
            </w:r>
          </w:p>
        </w:tc>
        <w:tc>
          <w:tcPr>
            <w:tcW w:w="992" w:type="dxa"/>
            <w:tcBorders>
              <w:top w:val="single" w:sz="4" w:space="0" w:color="auto"/>
              <w:left w:val="single" w:sz="4" w:space="0" w:color="auto"/>
              <w:bottom w:val="single" w:sz="4" w:space="0" w:color="auto"/>
              <w:right w:val="single" w:sz="4" w:space="0" w:color="auto"/>
            </w:tcBorders>
            <w:hideMark/>
          </w:tcPr>
          <w:p w14:paraId="242893ED"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Forma</w:t>
            </w:r>
          </w:p>
          <w:p w14:paraId="43BFC3D0"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/formy zajęć*</w:t>
            </w:r>
          </w:p>
        </w:tc>
        <w:tc>
          <w:tcPr>
            <w:tcW w:w="1438" w:type="dxa"/>
            <w:tcBorders>
              <w:top w:val="single" w:sz="4" w:space="0" w:color="auto"/>
              <w:left w:val="single" w:sz="4" w:space="0" w:color="auto"/>
              <w:bottom w:val="single" w:sz="4" w:space="0" w:color="auto"/>
              <w:right w:val="single" w:sz="4" w:space="0" w:color="auto"/>
            </w:tcBorders>
            <w:hideMark/>
          </w:tcPr>
          <w:p w14:paraId="2EC7DECD"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Łączna liczna godzin</w:t>
            </w:r>
          </w:p>
          <w:p w14:paraId="44BB28F4"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stacjonarne</w:t>
            </w:r>
          </w:p>
        </w:tc>
        <w:tc>
          <w:tcPr>
            <w:tcW w:w="973" w:type="dxa"/>
            <w:tcBorders>
              <w:top w:val="single" w:sz="4" w:space="0" w:color="auto"/>
              <w:left w:val="single" w:sz="4" w:space="0" w:color="auto"/>
              <w:bottom w:val="single" w:sz="4" w:space="0" w:color="auto"/>
              <w:right w:val="single" w:sz="4" w:space="0" w:color="auto"/>
            </w:tcBorders>
            <w:hideMark/>
          </w:tcPr>
          <w:p w14:paraId="5B1EE13F"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Liczba punktów ECTS</w:t>
            </w:r>
          </w:p>
        </w:tc>
      </w:tr>
      <w:tr w:rsidR="003F3E2C" w14:paraId="627C231B" w14:textId="77777777" w:rsidTr="00064F64">
        <w:tc>
          <w:tcPr>
            <w:tcW w:w="8081" w:type="dxa"/>
            <w:gridSpan w:val="4"/>
            <w:tcBorders>
              <w:top w:val="single" w:sz="4" w:space="0" w:color="auto"/>
              <w:left w:val="single" w:sz="4" w:space="0" w:color="auto"/>
              <w:bottom w:val="single" w:sz="4" w:space="0" w:color="auto"/>
              <w:right w:val="single" w:sz="4" w:space="0" w:color="auto"/>
            </w:tcBorders>
            <w:hideMark/>
          </w:tcPr>
          <w:p w14:paraId="1CCF9462" w14:textId="77777777" w:rsidR="003F3E2C" w:rsidRDefault="003F3E2C">
            <w:pPr>
              <w:spacing w:after="0" w:line="240" w:lineRule="auto"/>
              <w:jc w:val="both"/>
              <w:rPr>
                <w:rFonts w:ascii="Arial Narrow" w:hAnsi="Arial Narrow"/>
                <w:b/>
                <w:sz w:val="16"/>
                <w:szCs w:val="16"/>
              </w:rPr>
            </w:pPr>
            <w:r>
              <w:rPr>
                <w:rFonts w:ascii="Arial Narrow" w:hAnsi="Arial Narrow"/>
                <w:b/>
                <w:sz w:val="16"/>
                <w:szCs w:val="16"/>
              </w:rPr>
              <w:t>Studia drugiego stopnia</w:t>
            </w:r>
          </w:p>
        </w:tc>
      </w:tr>
      <w:tr w:rsidR="003F3E2C" w14:paraId="09811360" w14:textId="77777777" w:rsidTr="00064F64">
        <w:tc>
          <w:tcPr>
            <w:tcW w:w="8081" w:type="dxa"/>
            <w:gridSpan w:val="4"/>
            <w:tcBorders>
              <w:top w:val="single" w:sz="4" w:space="0" w:color="auto"/>
              <w:left w:val="single" w:sz="4" w:space="0" w:color="auto"/>
              <w:bottom w:val="single" w:sz="4" w:space="0" w:color="auto"/>
              <w:right w:val="single" w:sz="4" w:space="0" w:color="auto"/>
            </w:tcBorders>
            <w:hideMark/>
          </w:tcPr>
          <w:p w14:paraId="4F5BA2CB" w14:textId="77777777" w:rsidR="003F3E2C" w:rsidRDefault="003F3E2C">
            <w:pPr>
              <w:spacing w:after="0" w:line="240" w:lineRule="auto"/>
              <w:jc w:val="both"/>
              <w:rPr>
                <w:rFonts w:ascii="Arial Narrow" w:hAnsi="Arial Narrow"/>
                <w:b/>
                <w:sz w:val="16"/>
                <w:szCs w:val="16"/>
              </w:rPr>
            </w:pPr>
            <w:r>
              <w:rPr>
                <w:rFonts w:ascii="Arial Narrow" w:hAnsi="Arial Narrow"/>
                <w:b/>
                <w:sz w:val="16"/>
                <w:szCs w:val="16"/>
              </w:rPr>
              <w:t>Semestr 01</w:t>
            </w:r>
          </w:p>
        </w:tc>
      </w:tr>
      <w:tr w:rsidR="003F3E2C" w14:paraId="71EFC11F"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37D1043F"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Teoria i zasady projektowania zabudowy usług służby zdrowia</w:t>
            </w:r>
          </w:p>
        </w:tc>
        <w:tc>
          <w:tcPr>
            <w:tcW w:w="992" w:type="dxa"/>
            <w:tcBorders>
              <w:top w:val="single" w:sz="4" w:space="0" w:color="auto"/>
              <w:left w:val="single" w:sz="4" w:space="0" w:color="auto"/>
              <w:bottom w:val="single" w:sz="4" w:space="0" w:color="auto"/>
              <w:right w:val="single" w:sz="4" w:space="0" w:color="auto"/>
            </w:tcBorders>
            <w:hideMark/>
          </w:tcPr>
          <w:p w14:paraId="689CAB78"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W</w:t>
            </w:r>
          </w:p>
        </w:tc>
        <w:tc>
          <w:tcPr>
            <w:tcW w:w="1438" w:type="dxa"/>
            <w:tcBorders>
              <w:top w:val="single" w:sz="4" w:space="0" w:color="auto"/>
              <w:left w:val="single" w:sz="4" w:space="0" w:color="auto"/>
              <w:bottom w:val="single" w:sz="4" w:space="0" w:color="auto"/>
              <w:right w:val="single" w:sz="4" w:space="0" w:color="auto"/>
            </w:tcBorders>
            <w:vAlign w:val="center"/>
            <w:hideMark/>
          </w:tcPr>
          <w:p w14:paraId="5D6AF87A"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15</w:t>
            </w:r>
          </w:p>
        </w:tc>
        <w:tc>
          <w:tcPr>
            <w:tcW w:w="973" w:type="dxa"/>
            <w:tcBorders>
              <w:top w:val="single" w:sz="4" w:space="0" w:color="auto"/>
              <w:left w:val="single" w:sz="4" w:space="0" w:color="auto"/>
              <w:bottom w:val="single" w:sz="4" w:space="0" w:color="auto"/>
              <w:right w:val="single" w:sz="4" w:space="0" w:color="auto"/>
            </w:tcBorders>
            <w:vAlign w:val="center"/>
            <w:hideMark/>
          </w:tcPr>
          <w:p w14:paraId="6BCB5103"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1</w:t>
            </w:r>
          </w:p>
        </w:tc>
      </w:tr>
      <w:tr w:rsidR="003F3E2C" w14:paraId="62E02B64"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15D0A4CC" w14:textId="77777777" w:rsidR="003F3E2C" w:rsidRDefault="003F3E2C">
            <w:pPr>
              <w:spacing w:after="0" w:line="240" w:lineRule="auto"/>
              <w:jc w:val="both"/>
              <w:rPr>
                <w:rFonts w:ascii="Arial Narrow" w:hAnsi="Arial Narrow"/>
                <w:sz w:val="16"/>
                <w:szCs w:val="16"/>
              </w:rPr>
            </w:pPr>
            <w:proofErr w:type="spellStart"/>
            <w:r>
              <w:rPr>
                <w:rFonts w:ascii="Arial Narrow" w:hAnsi="Arial Narrow"/>
                <w:sz w:val="16"/>
                <w:szCs w:val="16"/>
              </w:rPr>
              <w:t>Innowatyka</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004ED432"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P</w:t>
            </w:r>
          </w:p>
        </w:tc>
        <w:tc>
          <w:tcPr>
            <w:tcW w:w="1438" w:type="dxa"/>
            <w:tcBorders>
              <w:top w:val="single" w:sz="4" w:space="0" w:color="auto"/>
              <w:left w:val="single" w:sz="4" w:space="0" w:color="auto"/>
              <w:bottom w:val="single" w:sz="4" w:space="0" w:color="auto"/>
              <w:right w:val="single" w:sz="4" w:space="0" w:color="auto"/>
            </w:tcBorders>
            <w:vAlign w:val="center"/>
            <w:hideMark/>
          </w:tcPr>
          <w:p w14:paraId="6B2F2A79"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45</w:t>
            </w:r>
          </w:p>
        </w:tc>
        <w:tc>
          <w:tcPr>
            <w:tcW w:w="973" w:type="dxa"/>
            <w:tcBorders>
              <w:top w:val="single" w:sz="4" w:space="0" w:color="auto"/>
              <w:left w:val="single" w:sz="4" w:space="0" w:color="auto"/>
              <w:bottom w:val="single" w:sz="4" w:space="0" w:color="auto"/>
              <w:right w:val="single" w:sz="4" w:space="0" w:color="auto"/>
            </w:tcBorders>
            <w:vAlign w:val="center"/>
            <w:hideMark/>
          </w:tcPr>
          <w:p w14:paraId="0B7D5986"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4</w:t>
            </w:r>
          </w:p>
        </w:tc>
      </w:tr>
      <w:tr w:rsidR="003F3E2C" w14:paraId="3155FB43"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4CED80A1"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Wzornictwo przemysłowe 1</w:t>
            </w:r>
          </w:p>
        </w:tc>
        <w:tc>
          <w:tcPr>
            <w:tcW w:w="992" w:type="dxa"/>
            <w:tcBorders>
              <w:top w:val="single" w:sz="4" w:space="0" w:color="auto"/>
              <w:left w:val="single" w:sz="4" w:space="0" w:color="auto"/>
              <w:bottom w:val="single" w:sz="4" w:space="0" w:color="auto"/>
              <w:right w:val="single" w:sz="4" w:space="0" w:color="auto"/>
            </w:tcBorders>
            <w:hideMark/>
          </w:tcPr>
          <w:p w14:paraId="4E6C9081"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P</w:t>
            </w:r>
          </w:p>
        </w:tc>
        <w:tc>
          <w:tcPr>
            <w:tcW w:w="1438" w:type="dxa"/>
            <w:tcBorders>
              <w:top w:val="single" w:sz="4" w:space="0" w:color="auto"/>
              <w:left w:val="single" w:sz="4" w:space="0" w:color="auto"/>
              <w:bottom w:val="single" w:sz="4" w:space="0" w:color="auto"/>
              <w:right w:val="single" w:sz="4" w:space="0" w:color="auto"/>
            </w:tcBorders>
            <w:vAlign w:val="center"/>
            <w:hideMark/>
          </w:tcPr>
          <w:p w14:paraId="35F093E8"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45</w:t>
            </w:r>
          </w:p>
        </w:tc>
        <w:tc>
          <w:tcPr>
            <w:tcW w:w="973" w:type="dxa"/>
            <w:tcBorders>
              <w:top w:val="single" w:sz="4" w:space="0" w:color="auto"/>
              <w:left w:val="single" w:sz="4" w:space="0" w:color="auto"/>
              <w:bottom w:val="single" w:sz="4" w:space="0" w:color="auto"/>
              <w:right w:val="single" w:sz="4" w:space="0" w:color="auto"/>
            </w:tcBorders>
            <w:vAlign w:val="center"/>
            <w:hideMark/>
          </w:tcPr>
          <w:p w14:paraId="69670C76"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4</w:t>
            </w:r>
          </w:p>
        </w:tc>
      </w:tr>
      <w:tr w:rsidR="003F3E2C" w14:paraId="26184769"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4A94FE80"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Projektowanie architektoniczne miejsc pracy 2</w:t>
            </w:r>
          </w:p>
        </w:tc>
        <w:tc>
          <w:tcPr>
            <w:tcW w:w="992" w:type="dxa"/>
            <w:tcBorders>
              <w:top w:val="single" w:sz="4" w:space="0" w:color="auto"/>
              <w:left w:val="single" w:sz="4" w:space="0" w:color="auto"/>
              <w:bottom w:val="single" w:sz="4" w:space="0" w:color="auto"/>
              <w:right w:val="single" w:sz="4" w:space="0" w:color="auto"/>
            </w:tcBorders>
            <w:hideMark/>
          </w:tcPr>
          <w:p w14:paraId="50F44113"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P</w:t>
            </w:r>
          </w:p>
        </w:tc>
        <w:tc>
          <w:tcPr>
            <w:tcW w:w="1438" w:type="dxa"/>
            <w:tcBorders>
              <w:top w:val="single" w:sz="4" w:space="0" w:color="auto"/>
              <w:left w:val="single" w:sz="4" w:space="0" w:color="auto"/>
              <w:bottom w:val="single" w:sz="4" w:space="0" w:color="auto"/>
              <w:right w:val="single" w:sz="4" w:space="0" w:color="auto"/>
            </w:tcBorders>
            <w:vAlign w:val="center"/>
            <w:hideMark/>
          </w:tcPr>
          <w:p w14:paraId="4571682B"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45</w:t>
            </w:r>
          </w:p>
        </w:tc>
        <w:tc>
          <w:tcPr>
            <w:tcW w:w="973" w:type="dxa"/>
            <w:tcBorders>
              <w:top w:val="single" w:sz="4" w:space="0" w:color="auto"/>
              <w:left w:val="single" w:sz="4" w:space="0" w:color="auto"/>
              <w:bottom w:val="single" w:sz="4" w:space="0" w:color="auto"/>
              <w:right w:val="single" w:sz="4" w:space="0" w:color="auto"/>
            </w:tcBorders>
            <w:vAlign w:val="center"/>
            <w:hideMark/>
          </w:tcPr>
          <w:p w14:paraId="2AB61389"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4</w:t>
            </w:r>
          </w:p>
        </w:tc>
      </w:tr>
      <w:tr w:rsidR="003F3E2C" w14:paraId="66CD9A6C"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0C785C6B"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Architektura drewniana</w:t>
            </w:r>
          </w:p>
        </w:tc>
        <w:tc>
          <w:tcPr>
            <w:tcW w:w="992" w:type="dxa"/>
            <w:tcBorders>
              <w:top w:val="single" w:sz="4" w:space="0" w:color="auto"/>
              <w:left w:val="single" w:sz="4" w:space="0" w:color="auto"/>
              <w:bottom w:val="single" w:sz="4" w:space="0" w:color="auto"/>
              <w:right w:val="single" w:sz="4" w:space="0" w:color="auto"/>
            </w:tcBorders>
            <w:hideMark/>
          </w:tcPr>
          <w:p w14:paraId="007E1D1D"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W</w:t>
            </w:r>
          </w:p>
        </w:tc>
        <w:tc>
          <w:tcPr>
            <w:tcW w:w="1438" w:type="dxa"/>
            <w:tcBorders>
              <w:top w:val="single" w:sz="4" w:space="0" w:color="auto"/>
              <w:left w:val="single" w:sz="4" w:space="0" w:color="auto"/>
              <w:bottom w:val="single" w:sz="4" w:space="0" w:color="auto"/>
              <w:right w:val="single" w:sz="4" w:space="0" w:color="auto"/>
            </w:tcBorders>
            <w:vAlign w:val="center"/>
            <w:hideMark/>
          </w:tcPr>
          <w:p w14:paraId="012F8368"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15</w:t>
            </w:r>
          </w:p>
        </w:tc>
        <w:tc>
          <w:tcPr>
            <w:tcW w:w="973" w:type="dxa"/>
            <w:tcBorders>
              <w:top w:val="single" w:sz="4" w:space="0" w:color="auto"/>
              <w:left w:val="single" w:sz="4" w:space="0" w:color="auto"/>
              <w:bottom w:val="single" w:sz="4" w:space="0" w:color="auto"/>
              <w:right w:val="single" w:sz="4" w:space="0" w:color="auto"/>
            </w:tcBorders>
            <w:vAlign w:val="center"/>
            <w:hideMark/>
          </w:tcPr>
          <w:p w14:paraId="16D0E428"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1</w:t>
            </w:r>
          </w:p>
        </w:tc>
      </w:tr>
      <w:tr w:rsidR="003F3E2C" w14:paraId="48451A69"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78AA0227"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Zarządzanie rozwojem zrównoważonym miast</w:t>
            </w:r>
          </w:p>
        </w:tc>
        <w:tc>
          <w:tcPr>
            <w:tcW w:w="992" w:type="dxa"/>
            <w:tcBorders>
              <w:top w:val="single" w:sz="4" w:space="0" w:color="auto"/>
              <w:left w:val="single" w:sz="4" w:space="0" w:color="auto"/>
              <w:bottom w:val="single" w:sz="4" w:space="0" w:color="auto"/>
              <w:right w:val="single" w:sz="4" w:space="0" w:color="auto"/>
            </w:tcBorders>
            <w:hideMark/>
          </w:tcPr>
          <w:p w14:paraId="2D217D51"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W / Ć</w:t>
            </w:r>
          </w:p>
        </w:tc>
        <w:tc>
          <w:tcPr>
            <w:tcW w:w="1438" w:type="dxa"/>
            <w:tcBorders>
              <w:top w:val="single" w:sz="4" w:space="0" w:color="auto"/>
              <w:left w:val="single" w:sz="4" w:space="0" w:color="auto"/>
              <w:bottom w:val="single" w:sz="4" w:space="0" w:color="auto"/>
              <w:right w:val="single" w:sz="4" w:space="0" w:color="auto"/>
            </w:tcBorders>
            <w:vAlign w:val="center"/>
            <w:hideMark/>
          </w:tcPr>
          <w:p w14:paraId="78D15CAC"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45</w:t>
            </w:r>
          </w:p>
        </w:tc>
        <w:tc>
          <w:tcPr>
            <w:tcW w:w="973" w:type="dxa"/>
            <w:tcBorders>
              <w:top w:val="single" w:sz="4" w:space="0" w:color="auto"/>
              <w:left w:val="single" w:sz="4" w:space="0" w:color="auto"/>
              <w:bottom w:val="single" w:sz="4" w:space="0" w:color="auto"/>
              <w:right w:val="single" w:sz="4" w:space="0" w:color="auto"/>
            </w:tcBorders>
            <w:vAlign w:val="center"/>
            <w:hideMark/>
          </w:tcPr>
          <w:p w14:paraId="12DD20EF"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2</w:t>
            </w:r>
          </w:p>
        </w:tc>
      </w:tr>
      <w:tr w:rsidR="003F3E2C" w14:paraId="70A29CA3"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1E1300B8"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Teoria konserwacji zabytków</w:t>
            </w:r>
          </w:p>
        </w:tc>
        <w:tc>
          <w:tcPr>
            <w:tcW w:w="992" w:type="dxa"/>
            <w:tcBorders>
              <w:top w:val="single" w:sz="4" w:space="0" w:color="auto"/>
              <w:left w:val="single" w:sz="4" w:space="0" w:color="auto"/>
              <w:bottom w:val="single" w:sz="4" w:space="0" w:color="auto"/>
              <w:right w:val="single" w:sz="4" w:space="0" w:color="auto"/>
            </w:tcBorders>
            <w:hideMark/>
          </w:tcPr>
          <w:p w14:paraId="5A0F4CC3"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W</w:t>
            </w:r>
          </w:p>
        </w:tc>
        <w:tc>
          <w:tcPr>
            <w:tcW w:w="1438" w:type="dxa"/>
            <w:tcBorders>
              <w:top w:val="single" w:sz="4" w:space="0" w:color="auto"/>
              <w:left w:val="single" w:sz="4" w:space="0" w:color="auto"/>
              <w:bottom w:val="single" w:sz="4" w:space="0" w:color="auto"/>
              <w:right w:val="single" w:sz="4" w:space="0" w:color="auto"/>
            </w:tcBorders>
            <w:vAlign w:val="center"/>
            <w:hideMark/>
          </w:tcPr>
          <w:p w14:paraId="1800BE57"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30</w:t>
            </w:r>
          </w:p>
        </w:tc>
        <w:tc>
          <w:tcPr>
            <w:tcW w:w="973" w:type="dxa"/>
            <w:tcBorders>
              <w:top w:val="single" w:sz="4" w:space="0" w:color="auto"/>
              <w:left w:val="single" w:sz="4" w:space="0" w:color="auto"/>
              <w:bottom w:val="single" w:sz="4" w:space="0" w:color="auto"/>
              <w:right w:val="single" w:sz="4" w:space="0" w:color="auto"/>
            </w:tcBorders>
            <w:vAlign w:val="center"/>
            <w:hideMark/>
          </w:tcPr>
          <w:p w14:paraId="6F92DFDA"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2</w:t>
            </w:r>
          </w:p>
        </w:tc>
      </w:tr>
      <w:tr w:rsidR="003F3E2C" w14:paraId="15405FA0"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29600F87"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Projektowanie modernizacji obiektów zabytkowych</w:t>
            </w:r>
          </w:p>
        </w:tc>
        <w:tc>
          <w:tcPr>
            <w:tcW w:w="992" w:type="dxa"/>
            <w:tcBorders>
              <w:top w:val="single" w:sz="4" w:space="0" w:color="auto"/>
              <w:left w:val="single" w:sz="4" w:space="0" w:color="auto"/>
              <w:bottom w:val="single" w:sz="4" w:space="0" w:color="auto"/>
              <w:right w:val="single" w:sz="4" w:space="0" w:color="auto"/>
            </w:tcBorders>
            <w:hideMark/>
          </w:tcPr>
          <w:p w14:paraId="654080B0"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P</w:t>
            </w:r>
          </w:p>
        </w:tc>
        <w:tc>
          <w:tcPr>
            <w:tcW w:w="1438" w:type="dxa"/>
            <w:tcBorders>
              <w:top w:val="single" w:sz="4" w:space="0" w:color="auto"/>
              <w:left w:val="single" w:sz="4" w:space="0" w:color="auto"/>
              <w:bottom w:val="single" w:sz="4" w:space="0" w:color="auto"/>
              <w:right w:val="single" w:sz="4" w:space="0" w:color="auto"/>
            </w:tcBorders>
            <w:vAlign w:val="center"/>
            <w:hideMark/>
          </w:tcPr>
          <w:p w14:paraId="7695C730"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45</w:t>
            </w:r>
          </w:p>
        </w:tc>
        <w:tc>
          <w:tcPr>
            <w:tcW w:w="973" w:type="dxa"/>
            <w:tcBorders>
              <w:top w:val="single" w:sz="4" w:space="0" w:color="auto"/>
              <w:left w:val="single" w:sz="4" w:space="0" w:color="auto"/>
              <w:bottom w:val="single" w:sz="4" w:space="0" w:color="auto"/>
              <w:right w:val="single" w:sz="4" w:space="0" w:color="auto"/>
            </w:tcBorders>
            <w:vAlign w:val="center"/>
            <w:hideMark/>
          </w:tcPr>
          <w:p w14:paraId="6B0761D0"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3</w:t>
            </w:r>
          </w:p>
        </w:tc>
      </w:tr>
      <w:tr w:rsidR="003F3E2C" w14:paraId="5609D764"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61A148BA"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Projektowanie oświetlenia i instalacje elektryczne 2</w:t>
            </w:r>
          </w:p>
        </w:tc>
        <w:tc>
          <w:tcPr>
            <w:tcW w:w="992" w:type="dxa"/>
            <w:tcBorders>
              <w:top w:val="single" w:sz="4" w:space="0" w:color="auto"/>
              <w:left w:val="single" w:sz="4" w:space="0" w:color="auto"/>
              <w:bottom w:val="single" w:sz="4" w:space="0" w:color="auto"/>
              <w:right w:val="single" w:sz="4" w:space="0" w:color="auto"/>
            </w:tcBorders>
            <w:hideMark/>
          </w:tcPr>
          <w:p w14:paraId="036FEBFA"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W</w:t>
            </w:r>
          </w:p>
        </w:tc>
        <w:tc>
          <w:tcPr>
            <w:tcW w:w="1438" w:type="dxa"/>
            <w:tcBorders>
              <w:top w:val="single" w:sz="4" w:space="0" w:color="auto"/>
              <w:left w:val="single" w:sz="4" w:space="0" w:color="auto"/>
              <w:bottom w:val="single" w:sz="4" w:space="0" w:color="auto"/>
              <w:right w:val="single" w:sz="4" w:space="0" w:color="auto"/>
            </w:tcBorders>
            <w:vAlign w:val="center"/>
            <w:hideMark/>
          </w:tcPr>
          <w:p w14:paraId="77BC9894"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15</w:t>
            </w:r>
          </w:p>
        </w:tc>
        <w:tc>
          <w:tcPr>
            <w:tcW w:w="973" w:type="dxa"/>
            <w:tcBorders>
              <w:top w:val="single" w:sz="4" w:space="0" w:color="auto"/>
              <w:left w:val="single" w:sz="4" w:space="0" w:color="auto"/>
              <w:bottom w:val="single" w:sz="4" w:space="0" w:color="auto"/>
              <w:right w:val="single" w:sz="4" w:space="0" w:color="auto"/>
            </w:tcBorders>
            <w:vAlign w:val="center"/>
            <w:hideMark/>
          </w:tcPr>
          <w:p w14:paraId="19365FE7"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1</w:t>
            </w:r>
          </w:p>
        </w:tc>
      </w:tr>
      <w:tr w:rsidR="003F3E2C" w14:paraId="50B66CCD" w14:textId="77777777" w:rsidTr="00064F64">
        <w:tc>
          <w:tcPr>
            <w:tcW w:w="8081" w:type="dxa"/>
            <w:gridSpan w:val="4"/>
            <w:tcBorders>
              <w:top w:val="single" w:sz="4" w:space="0" w:color="auto"/>
              <w:left w:val="single" w:sz="4" w:space="0" w:color="auto"/>
              <w:bottom w:val="single" w:sz="4" w:space="0" w:color="auto"/>
              <w:right w:val="single" w:sz="4" w:space="0" w:color="auto"/>
            </w:tcBorders>
            <w:hideMark/>
          </w:tcPr>
          <w:p w14:paraId="5298F330" w14:textId="77777777" w:rsidR="003F3E2C" w:rsidRDefault="003F3E2C">
            <w:pPr>
              <w:spacing w:after="0" w:line="240" w:lineRule="auto"/>
              <w:jc w:val="both"/>
              <w:rPr>
                <w:rFonts w:ascii="Arial Narrow" w:hAnsi="Arial Narrow"/>
                <w:sz w:val="16"/>
                <w:szCs w:val="16"/>
              </w:rPr>
            </w:pPr>
            <w:r>
              <w:rPr>
                <w:rFonts w:ascii="Arial Narrow" w:hAnsi="Arial Narrow"/>
                <w:b/>
                <w:sz w:val="16"/>
                <w:szCs w:val="16"/>
              </w:rPr>
              <w:t>Semestr 02</w:t>
            </w:r>
          </w:p>
        </w:tc>
      </w:tr>
      <w:tr w:rsidR="003F3E2C" w14:paraId="0CF605C4"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0178D1B0"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Planowanie regionalne</w:t>
            </w:r>
          </w:p>
        </w:tc>
        <w:tc>
          <w:tcPr>
            <w:tcW w:w="992" w:type="dxa"/>
            <w:tcBorders>
              <w:top w:val="single" w:sz="4" w:space="0" w:color="auto"/>
              <w:left w:val="single" w:sz="4" w:space="0" w:color="auto"/>
              <w:bottom w:val="single" w:sz="4" w:space="0" w:color="auto"/>
              <w:right w:val="single" w:sz="4" w:space="0" w:color="auto"/>
            </w:tcBorders>
            <w:hideMark/>
          </w:tcPr>
          <w:p w14:paraId="1310FEEB"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W</w:t>
            </w:r>
          </w:p>
        </w:tc>
        <w:tc>
          <w:tcPr>
            <w:tcW w:w="1438" w:type="dxa"/>
            <w:tcBorders>
              <w:top w:val="single" w:sz="4" w:space="0" w:color="auto"/>
              <w:left w:val="single" w:sz="4" w:space="0" w:color="auto"/>
              <w:bottom w:val="single" w:sz="4" w:space="0" w:color="auto"/>
              <w:right w:val="single" w:sz="4" w:space="0" w:color="auto"/>
            </w:tcBorders>
            <w:vAlign w:val="center"/>
            <w:hideMark/>
          </w:tcPr>
          <w:p w14:paraId="0E1036C5"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15</w:t>
            </w:r>
          </w:p>
        </w:tc>
        <w:tc>
          <w:tcPr>
            <w:tcW w:w="973" w:type="dxa"/>
            <w:tcBorders>
              <w:top w:val="single" w:sz="4" w:space="0" w:color="auto"/>
              <w:left w:val="single" w:sz="4" w:space="0" w:color="auto"/>
              <w:bottom w:val="single" w:sz="4" w:space="0" w:color="auto"/>
              <w:right w:val="single" w:sz="4" w:space="0" w:color="auto"/>
            </w:tcBorders>
            <w:vAlign w:val="center"/>
            <w:hideMark/>
          </w:tcPr>
          <w:p w14:paraId="1F11E7CA"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1</w:t>
            </w:r>
          </w:p>
        </w:tc>
      </w:tr>
      <w:tr w:rsidR="003F3E2C" w14:paraId="6D7B85E5"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5547F613"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Studium zagospodarowania gminy</w:t>
            </w:r>
          </w:p>
        </w:tc>
        <w:tc>
          <w:tcPr>
            <w:tcW w:w="992" w:type="dxa"/>
            <w:tcBorders>
              <w:top w:val="single" w:sz="4" w:space="0" w:color="auto"/>
              <w:left w:val="single" w:sz="4" w:space="0" w:color="auto"/>
              <w:bottom w:val="single" w:sz="4" w:space="0" w:color="auto"/>
              <w:right w:val="single" w:sz="4" w:space="0" w:color="auto"/>
            </w:tcBorders>
            <w:hideMark/>
          </w:tcPr>
          <w:p w14:paraId="44B80C22"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P</w:t>
            </w:r>
          </w:p>
        </w:tc>
        <w:tc>
          <w:tcPr>
            <w:tcW w:w="1438" w:type="dxa"/>
            <w:tcBorders>
              <w:top w:val="single" w:sz="4" w:space="0" w:color="auto"/>
              <w:left w:val="single" w:sz="4" w:space="0" w:color="auto"/>
              <w:bottom w:val="single" w:sz="4" w:space="0" w:color="auto"/>
              <w:right w:val="single" w:sz="4" w:space="0" w:color="auto"/>
            </w:tcBorders>
            <w:vAlign w:val="center"/>
            <w:hideMark/>
          </w:tcPr>
          <w:p w14:paraId="63B6529C"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45</w:t>
            </w:r>
          </w:p>
        </w:tc>
        <w:tc>
          <w:tcPr>
            <w:tcW w:w="973" w:type="dxa"/>
            <w:tcBorders>
              <w:top w:val="single" w:sz="4" w:space="0" w:color="auto"/>
              <w:left w:val="single" w:sz="4" w:space="0" w:color="auto"/>
              <w:bottom w:val="single" w:sz="4" w:space="0" w:color="auto"/>
              <w:right w:val="single" w:sz="4" w:space="0" w:color="auto"/>
            </w:tcBorders>
            <w:vAlign w:val="center"/>
            <w:hideMark/>
          </w:tcPr>
          <w:p w14:paraId="648C17D7"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3</w:t>
            </w:r>
          </w:p>
        </w:tc>
      </w:tr>
      <w:tr w:rsidR="003F3E2C" w14:paraId="0B6EE118"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36CC8685"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Teoria i zasady projektowania zabudowy usługowej 2</w:t>
            </w:r>
          </w:p>
        </w:tc>
        <w:tc>
          <w:tcPr>
            <w:tcW w:w="992" w:type="dxa"/>
            <w:tcBorders>
              <w:top w:val="single" w:sz="4" w:space="0" w:color="auto"/>
              <w:left w:val="single" w:sz="4" w:space="0" w:color="auto"/>
              <w:bottom w:val="single" w:sz="4" w:space="0" w:color="auto"/>
              <w:right w:val="single" w:sz="4" w:space="0" w:color="auto"/>
            </w:tcBorders>
            <w:hideMark/>
          </w:tcPr>
          <w:p w14:paraId="5F517E8C"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W</w:t>
            </w:r>
          </w:p>
        </w:tc>
        <w:tc>
          <w:tcPr>
            <w:tcW w:w="1438" w:type="dxa"/>
            <w:tcBorders>
              <w:top w:val="single" w:sz="4" w:space="0" w:color="auto"/>
              <w:left w:val="single" w:sz="4" w:space="0" w:color="auto"/>
              <w:bottom w:val="single" w:sz="4" w:space="0" w:color="auto"/>
              <w:right w:val="single" w:sz="4" w:space="0" w:color="auto"/>
            </w:tcBorders>
            <w:vAlign w:val="center"/>
            <w:hideMark/>
          </w:tcPr>
          <w:p w14:paraId="54709FB8"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15</w:t>
            </w:r>
          </w:p>
        </w:tc>
        <w:tc>
          <w:tcPr>
            <w:tcW w:w="973" w:type="dxa"/>
            <w:tcBorders>
              <w:top w:val="single" w:sz="4" w:space="0" w:color="auto"/>
              <w:left w:val="single" w:sz="4" w:space="0" w:color="auto"/>
              <w:bottom w:val="single" w:sz="4" w:space="0" w:color="auto"/>
              <w:right w:val="single" w:sz="4" w:space="0" w:color="auto"/>
            </w:tcBorders>
            <w:vAlign w:val="center"/>
            <w:hideMark/>
          </w:tcPr>
          <w:p w14:paraId="7FAC2E08"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1</w:t>
            </w:r>
          </w:p>
        </w:tc>
      </w:tr>
      <w:tr w:rsidR="003F3E2C" w14:paraId="30845CF0"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37BE16AF"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Projektowanie obiektów usługowych 2</w:t>
            </w:r>
          </w:p>
        </w:tc>
        <w:tc>
          <w:tcPr>
            <w:tcW w:w="992" w:type="dxa"/>
            <w:tcBorders>
              <w:top w:val="single" w:sz="4" w:space="0" w:color="auto"/>
              <w:left w:val="single" w:sz="4" w:space="0" w:color="auto"/>
              <w:bottom w:val="single" w:sz="4" w:space="0" w:color="auto"/>
              <w:right w:val="single" w:sz="4" w:space="0" w:color="auto"/>
            </w:tcBorders>
            <w:hideMark/>
          </w:tcPr>
          <w:p w14:paraId="1278FD8F"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P</w:t>
            </w:r>
          </w:p>
        </w:tc>
        <w:tc>
          <w:tcPr>
            <w:tcW w:w="1438" w:type="dxa"/>
            <w:tcBorders>
              <w:top w:val="single" w:sz="4" w:space="0" w:color="auto"/>
              <w:left w:val="single" w:sz="4" w:space="0" w:color="auto"/>
              <w:bottom w:val="single" w:sz="4" w:space="0" w:color="auto"/>
              <w:right w:val="single" w:sz="4" w:space="0" w:color="auto"/>
            </w:tcBorders>
            <w:vAlign w:val="center"/>
            <w:hideMark/>
          </w:tcPr>
          <w:p w14:paraId="46A42373"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45</w:t>
            </w:r>
          </w:p>
        </w:tc>
        <w:tc>
          <w:tcPr>
            <w:tcW w:w="973" w:type="dxa"/>
            <w:tcBorders>
              <w:top w:val="single" w:sz="4" w:space="0" w:color="auto"/>
              <w:left w:val="single" w:sz="4" w:space="0" w:color="auto"/>
              <w:bottom w:val="single" w:sz="4" w:space="0" w:color="auto"/>
              <w:right w:val="single" w:sz="4" w:space="0" w:color="auto"/>
            </w:tcBorders>
            <w:vAlign w:val="center"/>
            <w:hideMark/>
          </w:tcPr>
          <w:p w14:paraId="21F0DE14"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4</w:t>
            </w:r>
          </w:p>
        </w:tc>
      </w:tr>
      <w:tr w:rsidR="003F3E2C" w14:paraId="5E9047BD"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60EE3B74"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Pracownia badawczo-projektowa - Woda w architekturze</w:t>
            </w:r>
          </w:p>
        </w:tc>
        <w:tc>
          <w:tcPr>
            <w:tcW w:w="992" w:type="dxa"/>
            <w:tcBorders>
              <w:top w:val="single" w:sz="4" w:space="0" w:color="auto"/>
              <w:left w:val="single" w:sz="4" w:space="0" w:color="auto"/>
              <w:bottom w:val="single" w:sz="4" w:space="0" w:color="auto"/>
              <w:right w:val="single" w:sz="4" w:space="0" w:color="auto"/>
            </w:tcBorders>
            <w:hideMark/>
          </w:tcPr>
          <w:p w14:paraId="2E6BA9EF"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W</w:t>
            </w:r>
          </w:p>
        </w:tc>
        <w:tc>
          <w:tcPr>
            <w:tcW w:w="1438" w:type="dxa"/>
            <w:tcBorders>
              <w:top w:val="single" w:sz="4" w:space="0" w:color="auto"/>
              <w:left w:val="single" w:sz="4" w:space="0" w:color="auto"/>
              <w:bottom w:val="single" w:sz="4" w:space="0" w:color="auto"/>
              <w:right w:val="single" w:sz="4" w:space="0" w:color="auto"/>
            </w:tcBorders>
            <w:vAlign w:val="center"/>
            <w:hideMark/>
          </w:tcPr>
          <w:p w14:paraId="7362F2AA"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15</w:t>
            </w:r>
          </w:p>
        </w:tc>
        <w:tc>
          <w:tcPr>
            <w:tcW w:w="973" w:type="dxa"/>
            <w:tcBorders>
              <w:top w:val="single" w:sz="4" w:space="0" w:color="auto"/>
              <w:left w:val="single" w:sz="4" w:space="0" w:color="auto"/>
              <w:bottom w:val="single" w:sz="4" w:space="0" w:color="auto"/>
              <w:right w:val="single" w:sz="4" w:space="0" w:color="auto"/>
            </w:tcBorders>
            <w:vAlign w:val="center"/>
            <w:hideMark/>
          </w:tcPr>
          <w:p w14:paraId="3604507B"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1</w:t>
            </w:r>
          </w:p>
        </w:tc>
      </w:tr>
      <w:tr w:rsidR="003F3E2C" w14:paraId="4199C604"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601CFB52"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Pracownia badawczo-projektowa -Moda i architektura</w:t>
            </w:r>
          </w:p>
        </w:tc>
        <w:tc>
          <w:tcPr>
            <w:tcW w:w="992" w:type="dxa"/>
            <w:tcBorders>
              <w:top w:val="single" w:sz="4" w:space="0" w:color="auto"/>
              <w:left w:val="single" w:sz="4" w:space="0" w:color="auto"/>
              <w:bottom w:val="single" w:sz="4" w:space="0" w:color="auto"/>
              <w:right w:val="single" w:sz="4" w:space="0" w:color="auto"/>
            </w:tcBorders>
            <w:hideMark/>
          </w:tcPr>
          <w:p w14:paraId="52E25493"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W</w:t>
            </w:r>
          </w:p>
        </w:tc>
        <w:tc>
          <w:tcPr>
            <w:tcW w:w="1438" w:type="dxa"/>
            <w:tcBorders>
              <w:top w:val="single" w:sz="4" w:space="0" w:color="auto"/>
              <w:left w:val="single" w:sz="4" w:space="0" w:color="auto"/>
              <w:bottom w:val="single" w:sz="4" w:space="0" w:color="auto"/>
              <w:right w:val="single" w:sz="4" w:space="0" w:color="auto"/>
            </w:tcBorders>
            <w:vAlign w:val="center"/>
            <w:hideMark/>
          </w:tcPr>
          <w:p w14:paraId="4FD378CC"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15</w:t>
            </w:r>
          </w:p>
        </w:tc>
        <w:tc>
          <w:tcPr>
            <w:tcW w:w="973" w:type="dxa"/>
            <w:tcBorders>
              <w:top w:val="single" w:sz="4" w:space="0" w:color="auto"/>
              <w:left w:val="single" w:sz="4" w:space="0" w:color="auto"/>
              <w:bottom w:val="single" w:sz="4" w:space="0" w:color="auto"/>
              <w:right w:val="single" w:sz="4" w:space="0" w:color="auto"/>
            </w:tcBorders>
            <w:vAlign w:val="center"/>
            <w:hideMark/>
          </w:tcPr>
          <w:p w14:paraId="7ECE0B70"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1</w:t>
            </w:r>
          </w:p>
        </w:tc>
      </w:tr>
      <w:tr w:rsidR="003F3E2C" w14:paraId="43C29929"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434E6AE2"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Pracownia badawczo-projektowa – Rewitalizacja obszarów śródmiejskich</w:t>
            </w:r>
          </w:p>
        </w:tc>
        <w:tc>
          <w:tcPr>
            <w:tcW w:w="992" w:type="dxa"/>
            <w:tcBorders>
              <w:top w:val="single" w:sz="4" w:space="0" w:color="auto"/>
              <w:left w:val="single" w:sz="4" w:space="0" w:color="auto"/>
              <w:bottom w:val="single" w:sz="4" w:space="0" w:color="auto"/>
              <w:right w:val="single" w:sz="4" w:space="0" w:color="auto"/>
            </w:tcBorders>
            <w:hideMark/>
          </w:tcPr>
          <w:p w14:paraId="32673B5E"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W</w:t>
            </w:r>
          </w:p>
        </w:tc>
        <w:tc>
          <w:tcPr>
            <w:tcW w:w="1438" w:type="dxa"/>
            <w:tcBorders>
              <w:top w:val="single" w:sz="4" w:space="0" w:color="auto"/>
              <w:left w:val="single" w:sz="4" w:space="0" w:color="auto"/>
              <w:bottom w:val="single" w:sz="4" w:space="0" w:color="auto"/>
              <w:right w:val="single" w:sz="4" w:space="0" w:color="auto"/>
            </w:tcBorders>
            <w:vAlign w:val="center"/>
            <w:hideMark/>
          </w:tcPr>
          <w:p w14:paraId="3D5D41C4"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15</w:t>
            </w:r>
          </w:p>
        </w:tc>
        <w:tc>
          <w:tcPr>
            <w:tcW w:w="973" w:type="dxa"/>
            <w:tcBorders>
              <w:top w:val="single" w:sz="4" w:space="0" w:color="auto"/>
              <w:left w:val="single" w:sz="4" w:space="0" w:color="auto"/>
              <w:bottom w:val="single" w:sz="4" w:space="0" w:color="auto"/>
              <w:right w:val="single" w:sz="4" w:space="0" w:color="auto"/>
            </w:tcBorders>
            <w:vAlign w:val="center"/>
            <w:hideMark/>
          </w:tcPr>
          <w:p w14:paraId="3DB0D405"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1</w:t>
            </w:r>
          </w:p>
        </w:tc>
      </w:tr>
      <w:tr w:rsidR="003F3E2C" w14:paraId="5C879B26"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1B7A8F77"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Pracownia badawczo-projektowa - Ikony architektury</w:t>
            </w:r>
          </w:p>
        </w:tc>
        <w:tc>
          <w:tcPr>
            <w:tcW w:w="992" w:type="dxa"/>
            <w:tcBorders>
              <w:top w:val="single" w:sz="4" w:space="0" w:color="auto"/>
              <w:left w:val="single" w:sz="4" w:space="0" w:color="auto"/>
              <w:bottom w:val="single" w:sz="4" w:space="0" w:color="auto"/>
              <w:right w:val="single" w:sz="4" w:space="0" w:color="auto"/>
            </w:tcBorders>
            <w:hideMark/>
          </w:tcPr>
          <w:p w14:paraId="47DE8C57"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W</w:t>
            </w:r>
          </w:p>
        </w:tc>
        <w:tc>
          <w:tcPr>
            <w:tcW w:w="1438" w:type="dxa"/>
            <w:tcBorders>
              <w:top w:val="single" w:sz="4" w:space="0" w:color="auto"/>
              <w:left w:val="single" w:sz="4" w:space="0" w:color="auto"/>
              <w:bottom w:val="single" w:sz="4" w:space="0" w:color="auto"/>
              <w:right w:val="single" w:sz="4" w:space="0" w:color="auto"/>
            </w:tcBorders>
            <w:vAlign w:val="center"/>
            <w:hideMark/>
          </w:tcPr>
          <w:p w14:paraId="3FBAC3B7"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15</w:t>
            </w:r>
          </w:p>
        </w:tc>
        <w:tc>
          <w:tcPr>
            <w:tcW w:w="973" w:type="dxa"/>
            <w:tcBorders>
              <w:top w:val="single" w:sz="4" w:space="0" w:color="auto"/>
              <w:left w:val="single" w:sz="4" w:space="0" w:color="auto"/>
              <w:bottom w:val="single" w:sz="4" w:space="0" w:color="auto"/>
              <w:right w:val="single" w:sz="4" w:space="0" w:color="auto"/>
            </w:tcBorders>
            <w:vAlign w:val="center"/>
            <w:hideMark/>
          </w:tcPr>
          <w:p w14:paraId="7AF322B6"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1</w:t>
            </w:r>
          </w:p>
        </w:tc>
      </w:tr>
      <w:tr w:rsidR="003F3E2C" w14:paraId="74153F1C"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5957E488"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Prawo o zagospodarowaniu przestrzennym</w:t>
            </w:r>
          </w:p>
        </w:tc>
        <w:tc>
          <w:tcPr>
            <w:tcW w:w="992" w:type="dxa"/>
            <w:tcBorders>
              <w:top w:val="single" w:sz="4" w:space="0" w:color="auto"/>
              <w:left w:val="single" w:sz="4" w:space="0" w:color="auto"/>
              <w:bottom w:val="single" w:sz="4" w:space="0" w:color="auto"/>
              <w:right w:val="single" w:sz="4" w:space="0" w:color="auto"/>
            </w:tcBorders>
            <w:hideMark/>
          </w:tcPr>
          <w:p w14:paraId="1BE72C8B"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W</w:t>
            </w:r>
          </w:p>
        </w:tc>
        <w:tc>
          <w:tcPr>
            <w:tcW w:w="1438" w:type="dxa"/>
            <w:tcBorders>
              <w:top w:val="single" w:sz="4" w:space="0" w:color="auto"/>
              <w:left w:val="single" w:sz="4" w:space="0" w:color="auto"/>
              <w:bottom w:val="single" w:sz="4" w:space="0" w:color="auto"/>
              <w:right w:val="single" w:sz="4" w:space="0" w:color="auto"/>
            </w:tcBorders>
            <w:vAlign w:val="center"/>
            <w:hideMark/>
          </w:tcPr>
          <w:p w14:paraId="0EA4A2FF"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30</w:t>
            </w:r>
          </w:p>
        </w:tc>
        <w:tc>
          <w:tcPr>
            <w:tcW w:w="973" w:type="dxa"/>
            <w:tcBorders>
              <w:top w:val="single" w:sz="4" w:space="0" w:color="auto"/>
              <w:left w:val="single" w:sz="4" w:space="0" w:color="auto"/>
              <w:bottom w:val="single" w:sz="4" w:space="0" w:color="auto"/>
              <w:right w:val="single" w:sz="4" w:space="0" w:color="auto"/>
            </w:tcBorders>
            <w:vAlign w:val="center"/>
            <w:hideMark/>
          </w:tcPr>
          <w:p w14:paraId="5D0DC396"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2</w:t>
            </w:r>
          </w:p>
        </w:tc>
      </w:tr>
      <w:tr w:rsidR="003F3E2C" w14:paraId="07E1884C"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6E230B68"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Wzornictwo przemysłowe 2</w:t>
            </w:r>
          </w:p>
        </w:tc>
        <w:tc>
          <w:tcPr>
            <w:tcW w:w="992" w:type="dxa"/>
            <w:tcBorders>
              <w:top w:val="single" w:sz="4" w:space="0" w:color="auto"/>
              <w:left w:val="single" w:sz="4" w:space="0" w:color="auto"/>
              <w:bottom w:val="single" w:sz="4" w:space="0" w:color="auto"/>
              <w:right w:val="single" w:sz="4" w:space="0" w:color="auto"/>
            </w:tcBorders>
            <w:hideMark/>
          </w:tcPr>
          <w:p w14:paraId="517986E5"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P</w:t>
            </w:r>
          </w:p>
        </w:tc>
        <w:tc>
          <w:tcPr>
            <w:tcW w:w="1438" w:type="dxa"/>
            <w:tcBorders>
              <w:top w:val="single" w:sz="4" w:space="0" w:color="auto"/>
              <w:left w:val="single" w:sz="4" w:space="0" w:color="auto"/>
              <w:bottom w:val="single" w:sz="4" w:space="0" w:color="auto"/>
              <w:right w:val="single" w:sz="4" w:space="0" w:color="auto"/>
            </w:tcBorders>
            <w:vAlign w:val="center"/>
            <w:hideMark/>
          </w:tcPr>
          <w:p w14:paraId="3E38F19B"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60</w:t>
            </w:r>
          </w:p>
        </w:tc>
        <w:tc>
          <w:tcPr>
            <w:tcW w:w="973" w:type="dxa"/>
            <w:tcBorders>
              <w:top w:val="single" w:sz="4" w:space="0" w:color="auto"/>
              <w:left w:val="single" w:sz="4" w:space="0" w:color="auto"/>
              <w:bottom w:val="single" w:sz="4" w:space="0" w:color="auto"/>
              <w:right w:val="single" w:sz="4" w:space="0" w:color="auto"/>
            </w:tcBorders>
            <w:vAlign w:val="center"/>
            <w:hideMark/>
          </w:tcPr>
          <w:p w14:paraId="2999AF29"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5</w:t>
            </w:r>
          </w:p>
        </w:tc>
      </w:tr>
      <w:tr w:rsidR="003F3E2C" w14:paraId="65EF6BBB"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72367B43"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Teoria planowania przestrzennego</w:t>
            </w:r>
          </w:p>
        </w:tc>
        <w:tc>
          <w:tcPr>
            <w:tcW w:w="992" w:type="dxa"/>
            <w:tcBorders>
              <w:top w:val="single" w:sz="4" w:space="0" w:color="auto"/>
              <w:left w:val="single" w:sz="4" w:space="0" w:color="auto"/>
              <w:bottom w:val="single" w:sz="4" w:space="0" w:color="auto"/>
              <w:right w:val="single" w:sz="4" w:space="0" w:color="auto"/>
            </w:tcBorders>
            <w:hideMark/>
          </w:tcPr>
          <w:p w14:paraId="2F23A743"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W</w:t>
            </w:r>
          </w:p>
        </w:tc>
        <w:tc>
          <w:tcPr>
            <w:tcW w:w="1438" w:type="dxa"/>
            <w:tcBorders>
              <w:top w:val="single" w:sz="4" w:space="0" w:color="auto"/>
              <w:left w:val="single" w:sz="4" w:space="0" w:color="auto"/>
              <w:bottom w:val="single" w:sz="4" w:space="0" w:color="auto"/>
              <w:right w:val="single" w:sz="4" w:space="0" w:color="auto"/>
            </w:tcBorders>
            <w:vAlign w:val="center"/>
            <w:hideMark/>
          </w:tcPr>
          <w:p w14:paraId="05D47ACD"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30</w:t>
            </w:r>
          </w:p>
        </w:tc>
        <w:tc>
          <w:tcPr>
            <w:tcW w:w="973" w:type="dxa"/>
            <w:tcBorders>
              <w:top w:val="single" w:sz="4" w:space="0" w:color="auto"/>
              <w:left w:val="single" w:sz="4" w:space="0" w:color="auto"/>
              <w:bottom w:val="single" w:sz="4" w:space="0" w:color="auto"/>
              <w:right w:val="single" w:sz="4" w:space="0" w:color="auto"/>
            </w:tcBorders>
            <w:vAlign w:val="center"/>
            <w:hideMark/>
          </w:tcPr>
          <w:p w14:paraId="4377CC8F"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2</w:t>
            </w:r>
          </w:p>
        </w:tc>
      </w:tr>
      <w:tr w:rsidR="003F3E2C" w14:paraId="20E7632C"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2D04C059"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Miejscowe plany zagospodarowania przestrzennego</w:t>
            </w:r>
          </w:p>
        </w:tc>
        <w:tc>
          <w:tcPr>
            <w:tcW w:w="992" w:type="dxa"/>
            <w:tcBorders>
              <w:top w:val="single" w:sz="4" w:space="0" w:color="auto"/>
              <w:left w:val="single" w:sz="4" w:space="0" w:color="auto"/>
              <w:bottom w:val="single" w:sz="4" w:space="0" w:color="auto"/>
              <w:right w:val="single" w:sz="4" w:space="0" w:color="auto"/>
            </w:tcBorders>
            <w:hideMark/>
          </w:tcPr>
          <w:p w14:paraId="2A53E0E3"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P</w:t>
            </w:r>
          </w:p>
        </w:tc>
        <w:tc>
          <w:tcPr>
            <w:tcW w:w="1438" w:type="dxa"/>
            <w:tcBorders>
              <w:top w:val="single" w:sz="4" w:space="0" w:color="auto"/>
              <w:left w:val="single" w:sz="4" w:space="0" w:color="auto"/>
              <w:bottom w:val="single" w:sz="4" w:space="0" w:color="auto"/>
              <w:right w:val="single" w:sz="4" w:space="0" w:color="auto"/>
            </w:tcBorders>
            <w:vAlign w:val="center"/>
            <w:hideMark/>
          </w:tcPr>
          <w:p w14:paraId="6EE73409"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45</w:t>
            </w:r>
          </w:p>
        </w:tc>
        <w:tc>
          <w:tcPr>
            <w:tcW w:w="973" w:type="dxa"/>
            <w:tcBorders>
              <w:top w:val="single" w:sz="4" w:space="0" w:color="auto"/>
              <w:left w:val="single" w:sz="4" w:space="0" w:color="auto"/>
              <w:bottom w:val="single" w:sz="4" w:space="0" w:color="auto"/>
              <w:right w:val="single" w:sz="4" w:space="0" w:color="auto"/>
            </w:tcBorders>
            <w:vAlign w:val="center"/>
            <w:hideMark/>
          </w:tcPr>
          <w:p w14:paraId="36C439BA"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3</w:t>
            </w:r>
          </w:p>
        </w:tc>
      </w:tr>
      <w:tr w:rsidR="003F3E2C" w14:paraId="5822B6B7" w14:textId="77777777" w:rsidTr="00064F64">
        <w:tc>
          <w:tcPr>
            <w:tcW w:w="8081" w:type="dxa"/>
            <w:gridSpan w:val="4"/>
            <w:tcBorders>
              <w:top w:val="single" w:sz="4" w:space="0" w:color="auto"/>
              <w:left w:val="single" w:sz="4" w:space="0" w:color="auto"/>
              <w:bottom w:val="single" w:sz="4" w:space="0" w:color="auto"/>
              <w:right w:val="single" w:sz="4" w:space="0" w:color="auto"/>
            </w:tcBorders>
            <w:hideMark/>
          </w:tcPr>
          <w:p w14:paraId="67D45737" w14:textId="77777777" w:rsidR="003F3E2C" w:rsidRDefault="003F3E2C">
            <w:pPr>
              <w:spacing w:after="0" w:line="240" w:lineRule="auto"/>
              <w:jc w:val="both"/>
              <w:rPr>
                <w:rFonts w:ascii="Arial Narrow" w:hAnsi="Arial Narrow"/>
                <w:sz w:val="16"/>
                <w:szCs w:val="16"/>
              </w:rPr>
            </w:pPr>
            <w:r>
              <w:rPr>
                <w:rFonts w:ascii="Arial Narrow" w:hAnsi="Arial Narrow"/>
                <w:b/>
                <w:sz w:val="16"/>
                <w:szCs w:val="16"/>
              </w:rPr>
              <w:t>Semestr 03</w:t>
            </w:r>
          </w:p>
        </w:tc>
      </w:tr>
      <w:tr w:rsidR="003F3E2C" w14:paraId="024F508F"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46C86D3C"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Pracownia badawczo-projektowa</w:t>
            </w:r>
          </w:p>
        </w:tc>
        <w:tc>
          <w:tcPr>
            <w:tcW w:w="992" w:type="dxa"/>
            <w:tcBorders>
              <w:top w:val="single" w:sz="4" w:space="0" w:color="auto"/>
              <w:left w:val="single" w:sz="4" w:space="0" w:color="auto"/>
              <w:bottom w:val="single" w:sz="4" w:space="0" w:color="auto"/>
              <w:right w:val="single" w:sz="4" w:space="0" w:color="auto"/>
            </w:tcBorders>
            <w:hideMark/>
          </w:tcPr>
          <w:p w14:paraId="12138013"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L</w:t>
            </w:r>
          </w:p>
        </w:tc>
        <w:tc>
          <w:tcPr>
            <w:tcW w:w="1438" w:type="dxa"/>
            <w:tcBorders>
              <w:top w:val="single" w:sz="4" w:space="0" w:color="auto"/>
              <w:left w:val="single" w:sz="4" w:space="0" w:color="auto"/>
              <w:bottom w:val="single" w:sz="4" w:space="0" w:color="auto"/>
              <w:right w:val="single" w:sz="4" w:space="0" w:color="auto"/>
            </w:tcBorders>
            <w:vAlign w:val="center"/>
            <w:hideMark/>
          </w:tcPr>
          <w:p w14:paraId="11251440"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60</w:t>
            </w:r>
          </w:p>
        </w:tc>
        <w:tc>
          <w:tcPr>
            <w:tcW w:w="973" w:type="dxa"/>
            <w:tcBorders>
              <w:top w:val="single" w:sz="4" w:space="0" w:color="auto"/>
              <w:left w:val="single" w:sz="4" w:space="0" w:color="auto"/>
              <w:bottom w:val="single" w:sz="4" w:space="0" w:color="auto"/>
              <w:right w:val="single" w:sz="4" w:space="0" w:color="auto"/>
            </w:tcBorders>
            <w:vAlign w:val="center"/>
            <w:hideMark/>
          </w:tcPr>
          <w:p w14:paraId="56868954"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5</w:t>
            </w:r>
          </w:p>
        </w:tc>
      </w:tr>
      <w:tr w:rsidR="003F3E2C" w14:paraId="722B09B8"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37D226C9"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Wykład specjalistyczny</w:t>
            </w:r>
          </w:p>
        </w:tc>
        <w:tc>
          <w:tcPr>
            <w:tcW w:w="992" w:type="dxa"/>
            <w:tcBorders>
              <w:top w:val="single" w:sz="4" w:space="0" w:color="auto"/>
              <w:left w:val="single" w:sz="4" w:space="0" w:color="auto"/>
              <w:bottom w:val="single" w:sz="4" w:space="0" w:color="auto"/>
              <w:right w:val="single" w:sz="4" w:space="0" w:color="auto"/>
            </w:tcBorders>
            <w:hideMark/>
          </w:tcPr>
          <w:p w14:paraId="1426C6A4"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W</w:t>
            </w:r>
          </w:p>
        </w:tc>
        <w:tc>
          <w:tcPr>
            <w:tcW w:w="1438" w:type="dxa"/>
            <w:tcBorders>
              <w:top w:val="single" w:sz="4" w:space="0" w:color="auto"/>
              <w:left w:val="single" w:sz="4" w:space="0" w:color="auto"/>
              <w:bottom w:val="single" w:sz="4" w:space="0" w:color="auto"/>
              <w:right w:val="single" w:sz="4" w:space="0" w:color="auto"/>
            </w:tcBorders>
            <w:vAlign w:val="center"/>
            <w:hideMark/>
          </w:tcPr>
          <w:p w14:paraId="2E9F2EFC"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30</w:t>
            </w:r>
          </w:p>
        </w:tc>
        <w:tc>
          <w:tcPr>
            <w:tcW w:w="973" w:type="dxa"/>
            <w:tcBorders>
              <w:top w:val="single" w:sz="4" w:space="0" w:color="auto"/>
              <w:left w:val="single" w:sz="4" w:space="0" w:color="auto"/>
              <w:bottom w:val="single" w:sz="4" w:space="0" w:color="auto"/>
              <w:right w:val="single" w:sz="4" w:space="0" w:color="auto"/>
            </w:tcBorders>
            <w:vAlign w:val="center"/>
            <w:hideMark/>
          </w:tcPr>
          <w:p w14:paraId="2BDA563C"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2</w:t>
            </w:r>
          </w:p>
        </w:tc>
      </w:tr>
      <w:tr w:rsidR="003F3E2C" w14:paraId="44FBDCE0"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7820D472"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lastRenderedPageBreak/>
              <w:t>Seminarium dyplomowe</w:t>
            </w:r>
          </w:p>
        </w:tc>
        <w:tc>
          <w:tcPr>
            <w:tcW w:w="992" w:type="dxa"/>
            <w:tcBorders>
              <w:top w:val="single" w:sz="4" w:space="0" w:color="auto"/>
              <w:left w:val="single" w:sz="4" w:space="0" w:color="auto"/>
              <w:bottom w:val="single" w:sz="4" w:space="0" w:color="auto"/>
              <w:right w:val="single" w:sz="4" w:space="0" w:color="auto"/>
            </w:tcBorders>
            <w:hideMark/>
          </w:tcPr>
          <w:p w14:paraId="1E831C51"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Ć</w:t>
            </w:r>
          </w:p>
        </w:tc>
        <w:tc>
          <w:tcPr>
            <w:tcW w:w="1438" w:type="dxa"/>
            <w:tcBorders>
              <w:top w:val="single" w:sz="4" w:space="0" w:color="auto"/>
              <w:left w:val="single" w:sz="4" w:space="0" w:color="auto"/>
              <w:bottom w:val="single" w:sz="4" w:space="0" w:color="auto"/>
              <w:right w:val="single" w:sz="4" w:space="0" w:color="auto"/>
            </w:tcBorders>
            <w:vAlign w:val="center"/>
            <w:hideMark/>
          </w:tcPr>
          <w:p w14:paraId="26E20F7E"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30</w:t>
            </w:r>
          </w:p>
        </w:tc>
        <w:tc>
          <w:tcPr>
            <w:tcW w:w="973" w:type="dxa"/>
            <w:tcBorders>
              <w:top w:val="single" w:sz="4" w:space="0" w:color="auto"/>
              <w:left w:val="single" w:sz="4" w:space="0" w:color="auto"/>
              <w:bottom w:val="single" w:sz="4" w:space="0" w:color="auto"/>
              <w:right w:val="single" w:sz="4" w:space="0" w:color="auto"/>
            </w:tcBorders>
            <w:vAlign w:val="center"/>
            <w:hideMark/>
          </w:tcPr>
          <w:p w14:paraId="497913DD"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3</w:t>
            </w:r>
          </w:p>
        </w:tc>
      </w:tr>
      <w:tr w:rsidR="003F3E2C" w14:paraId="7E292E82"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0D55642E"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Przygotowanie pracy magisterskiej i przygotowanie do egzaminu dyplomowego</w:t>
            </w:r>
          </w:p>
        </w:tc>
        <w:tc>
          <w:tcPr>
            <w:tcW w:w="992" w:type="dxa"/>
            <w:tcBorders>
              <w:top w:val="single" w:sz="4" w:space="0" w:color="auto"/>
              <w:left w:val="single" w:sz="4" w:space="0" w:color="auto"/>
              <w:bottom w:val="single" w:sz="4" w:space="0" w:color="auto"/>
              <w:right w:val="single" w:sz="4" w:space="0" w:color="auto"/>
            </w:tcBorders>
          </w:tcPr>
          <w:p w14:paraId="1FF0F448" w14:textId="77777777" w:rsidR="003F3E2C" w:rsidRDefault="003F3E2C">
            <w:pPr>
              <w:spacing w:after="0" w:line="240" w:lineRule="auto"/>
              <w:jc w:val="both"/>
              <w:rPr>
                <w:rFonts w:ascii="Arial Narrow" w:hAnsi="Arial Narrow"/>
                <w:sz w:val="16"/>
                <w:szCs w:val="16"/>
              </w:rPr>
            </w:pPr>
          </w:p>
        </w:tc>
        <w:tc>
          <w:tcPr>
            <w:tcW w:w="1438" w:type="dxa"/>
            <w:tcBorders>
              <w:top w:val="single" w:sz="4" w:space="0" w:color="auto"/>
              <w:left w:val="single" w:sz="4" w:space="0" w:color="auto"/>
              <w:bottom w:val="single" w:sz="4" w:space="0" w:color="auto"/>
              <w:right w:val="single" w:sz="4" w:space="0" w:color="auto"/>
            </w:tcBorders>
            <w:vAlign w:val="center"/>
          </w:tcPr>
          <w:p w14:paraId="79D83124" w14:textId="77777777" w:rsidR="003F3E2C" w:rsidRDefault="003F3E2C">
            <w:pPr>
              <w:spacing w:after="0" w:line="240" w:lineRule="auto"/>
              <w:jc w:val="both"/>
              <w:rPr>
                <w:rFonts w:ascii="Arial Narrow" w:hAnsi="Arial Narrow"/>
                <w:sz w:val="16"/>
                <w:szCs w:val="16"/>
              </w:rPr>
            </w:pPr>
          </w:p>
        </w:tc>
        <w:tc>
          <w:tcPr>
            <w:tcW w:w="973" w:type="dxa"/>
            <w:tcBorders>
              <w:top w:val="single" w:sz="4" w:space="0" w:color="auto"/>
              <w:left w:val="single" w:sz="4" w:space="0" w:color="auto"/>
              <w:bottom w:val="single" w:sz="4" w:space="0" w:color="auto"/>
              <w:right w:val="single" w:sz="4" w:space="0" w:color="auto"/>
            </w:tcBorders>
            <w:vAlign w:val="center"/>
            <w:hideMark/>
          </w:tcPr>
          <w:p w14:paraId="75E21AC0" w14:textId="77777777" w:rsidR="003F3E2C" w:rsidRDefault="003F3E2C">
            <w:pPr>
              <w:spacing w:after="0" w:line="240" w:lineRule="auto"/>
              <w:jc w:val="both"/>
              <w:rPr>
                <w:rFonts w:ascii="Arial Narrow" w:hAnsi="Arial Narrow"/>
                <w:sz w:val="16"/>
                <w:szCs w:val="16"/>
              </w:rPr>
            </w:pPr>
            <w:r>
              <w:rPr>
                <w:rFonts w:ascii="Arial Narrow" w:hAnsi="Arial Narrow"/>
                <w:sz w:val="16"/>
                <w:szCs w:val="16"/>
              </w:rPr>
              <w:t>20</w:t>
            </w:r>
          </w:p>
        </w:tc>
      </w:tr>
      <w:tr w:rsidR="003F3E2C" w14:paraId="3C66E280" w14:textId="77777777" w:rsidTr="00064F64">
        <w:tc>
          <w:tcPr>
            <w:tcW w:w="5670" w:type="dxa"/>
            <w:gridSpan w:val="2"/>
            <w:tcBorders>
              <w:top w:val="single" w:sz="4" w:space="0" w:color="auto"/>
              <w:left w:val="single" w:sz="4" w:space="0" w:color="auto"/>
              <w:bottom w:val="single" w:sz="4" w:space="0" w:color="auto"/>
              <w:right w:val="single" w:sz="4" w:space="0" w:color="auto"/>
            </w:tcBorders>
            <w:hideMark/>
          </w:tcPr>
          <w:p w14:paraId="0CEA2DB0" w14:textId="77777777" w:rsidR="003F3E2C" w:rsidRDefault="003F3E2C">
            <w:pPr>
              <w:spacing w:after="0" w:line="240" w:lineRule="auto"/>
              <w:jc w:val="both"/>
              <w:rPr>
                <w:rFonts w:ascii="Arial Narrow" w:hAnsi="Arial Narrow"/>
                <w:sz w:val="16"/>
                <w:szCs w:val="16"/>
              </w:rPr>
            </w:pPr>
            <w:r>
              <w:rPr>
                <w:rFonts w:ascii="Arial Narrow" w:hAnsi="Arial Narrow"/>
                <w:b/>
                <w:sz w:val="16"/>
                <w:szCs w:val="16"/>
              </w:rPr>
              <w:t>Razem studia drugiego stopnia:</w:t>
            </w:r>
          </w:p>
        </w:tc>
        <w:tc>
          <w:tcPr>
            <w:tcW w:w="1438" w:type="dxa"/>
            <w:tcBorders>
              <w:top w:val="single" w:sz="4" w:space="0" w:color="auto"/>
              <w:left w:val="single" w:sz="4" w:space="0" w:color="auto"/>
              <w:bottom w:val="single" w:sz="4" w:space="0" w:color="auto"/>
              <w:right w:val="single" w:sz="4" w:space="0" w:color="auto"/>
            </w:tcBorders>
            <w:vAlign w:val="center"/>
            <w:hideMark/>
          </w:tcPr>
          <w:p w14:paraId="0EE7612D" w14:textId="77777777" w:rsidR="003F3E2C" w:rsidRDefault="003F3E2C">
            <w:pPr>
              <w:spacing w:after="0" w:line="240" w:lineRule="auto"/>
              <w:jc w:val="both"/>
              <w:rPr>
                <w:rFonts w:ascii="Arial Narrow" w:hAnsi="Arial Narrow"/>
                <w:b/>
                <w:sz w:val="16"/>
                <w:szCs w:val="16"/>
              </w:rPr>
            </w:pPr>
            <w:r>
              <w:rPr>
                <w:rFonts w:ascii="Arial Narrow" w:hAnsi="Arial Narrow"/>
                <w:b/>
                <w:sz w:val="16"/>
                <w:szCs w:val="16"/>
              </w:rPr>
              <w:t>765</w:t>
            </w:r>
          </w:p>
        </w:tc>
        <w:tc>
          <w:tcPr>
            <w:tcW w:w="973" w:type="dxa"/>
            <w:tcBorders>
              <w:top w:val="single" w:sz="4" w:space="0" w:color="auto"/>
              <w:left w:val="single" w:sz="4" w:space="0" w:color="auto"/>
              <w:bottom w:val="single" w:sz="4" w:space="0" w:color="auto"/>
              <w:right w:val="single" w:sz="4" w:space="0" w:color="auto"/>
            </w:tcBorders>
            <w:vAlign w:val="center"/>
            <w:hideMark/>
          </w:tcPr>
          <w:p w14:paraId="5D87C394" w14:textId="77777777" w:rsidR="003F3E2C" w:rsidRDefault="003F3E2C">
            <w:pPr>
              <w:spacing w:after="0" w:line="240" w:lineRule="auto"/>
              <w:jc w:val="both"/>
              <w:rPr>
                <w:rFonts w:ascii="Arial Narrow" w:hAnsi="Arial Narrow"/>
                <w:b/>
                <w:sz w:val="16"/>
                <w:szCs w:val="16"/>
              </w:rPr>
            </w:pPr>
            <w:r>
              <w:rPr>
                <w:rFonts w:ascii="Arial Narrow" w:hAnsi="Arial Narrow"/>
                <w:b/>
                <w:sz w:val="16"/>
                <w:szCs w:val="16"/>
              </w:rPr>
              <w:t>77</w:t>
            </w:r>
          </w:p>
        </w:tc>
      </w:tr>
      <w:tr w:rsidR="003F3E2C" w14:paraId="556C276D" w14:textId="77777777" w:rsidTr="00064F64">
        <w:tc>
          <w:tcPr>
            <w:tcW w:w="5670" w:type="dxa"/>
            <w:gridSpan w:val="2"/>
            <w:tcBorders>
              <w:top w:val="single" w:sz="4" w:space="0" w:color="auto"/>
              <w:left w:val="single" w:sz="4" w:space="0" w:color="auto"/>
              <w:bottom w:val="single" w:sz="4" w:space="0" w:color="auto"/>
              <w:right w:val="single" w:sz="4" w:space="0" w:color="auto"/>
            </w:tcBorders>
            <w:hideMark/>
          </w:tcPr>
          <w:p w14:paraId="520C2B41" w14:textId="77777777" w:rsidR="003F3E2C" w:rsidRDefault="003F3E2C">
            <w:pPr>
              <w:spacing w:after="0" w:line="240" w:lineRule="auto"/>
              <w:jc w:val="both"/>
              <w:rPr>
                <w:rFonts w:ascii="Arial Narrow" w:hAnsi="Arial Narrow"/>
                <w:b/>
                <w:sz w:val="16"/>
                <w:szCs w:val="16"/>
              </w:rPr>
            </w:pPr>
            <w:r>
              <w:rPr>
                <w:rFonts w:ascii="Arial Narrow" w:hAnsi="Arial Narrow"/>
                <w:b/>
                <w:sz w:val="16"/>
                <w:szCs w:val="16"/>
              </w:rPr>
              <w:t>Razem:</w:t>
            </w:r>
          </w:p>
        </w:tc>
        <w:tc>
          <w:tcPr>
            <w:tcW w:w="1438" w:type="dxa"/>
            <w:tcBorders>
              <w:top w:val="single" w:sz="4" w:space="0" w:color="auto"/>
              <w:left w:val="single" w:sz="4" w:space="0" w:color="auto"/>
              <w:bottom w:val="single" w:sz="4" w:space="0" w:color="auto"/>
              <w:right w:val="single" w:sz="4" w:space="0" w:color="auto"/>
            </w:tcBorders>
            <w:vAlign w:val="center"/>
            <w:hideMark/>
          </w:tcPr>
          <w:p w14:paraId="37E445E3" w14:textId="77777777" w:rsidR="003F3E2C" w:rsidRDefault="003F3E2C">
            <w:pPr>
              <w:spacing w:after="0" w:line="240" w:lineRule="auto"/>
              <w:jc w:val="both"/>
              <w:rPr>
                <w:rFonts w:ascii="Arial Narrow" w:hAnsi="Arial Narrow"/>
                <w:b/>
                <w:sz w:val="16"/>
                <w:szCs w:val="16"/>
              </w:rPr>
            </w:pPr>
            <w:r>
              <w:rPr>
                <w:rFonts w:ascii="Arial Narrow" w:hAnsi="Arial Narrow"/>
                <w:b/>
                <w:sz w:val="16"/>
                <w:szCs w:val="16"/>
              </w:rPr>
              <w:t>2610</w:t>
            </w:r>
          </w:p>
        </w:tc>
        <w:tc>
          <w:tcPr>
            <w:tcW w:w="973" w:type="dxa"/>
            <w:tcBorders>
              <w:top w:val="single" w:sz="4" w:space="0" w:color="auto"/>
              <w:left w:val="single" w:sz="4" w:space="0" w:color="auto"/>
              <w:bottom w:val="single" w:sz="4" w:space="0" w:color="auto"/>
              <w:right w:val="single" w:sz="4" w:space="0" w:color="auto"/>
            </w:tcBorders>
            <w:vAlign w:val="center"/>
            <w:hideMark/>
          </w:tcPr>
          <w:p w14:paraId="4B59F72C" w14:textId="77777777" w:rsidR="003F3E2C" w:rsidRDefault="003F3E2C">
            <w:pPr>
              <w:spacing w:after="0" w:line="240" w:lineRule="auto"/>
              <w:jc w:val="both"/>
              <w:rPr>
                <w:rFonts w:ascii="Arial Narrow" w:hAnsi="Arial Narrow"/>
                <w:b/>
                <w:sz w:val="16"/>
                <w:szCs w:val="16"/>
              </w:rPr>
            </w:pPr>
            <w:r>
              <w:rPr>
                <w:rFonts w:ascii="Arial Narrow" w:hAnsi="Arial Narrow"/>
                <w:b/>
                <w:sz w:val="16"/>
                <w:szCs w:val="16"/>
              </w:rPr>
              <w:t>235</w:t>
            </w:r>
          </w:p>
        </w:tc>
      </w:tr>
    </w:tbl>
    <w:p w14:paraId="120B6D31" w14:textId="77777777" w:rsidR="00F40BBD" w:rsidRPr="00B4025B" w:rsidRDefault="00F40BBD" w:rsidP="00B4025B">
      <w:pPr>
        <w:pStyle w:val="Akapitzlist"/>
        <w:widowControl w:val="0"/>
        <w:spacing w:after="0" w:line="240" w:lineRule="auto"/>
        <w:ind w:left="426"/>
        <w:jc w:val="both"/>
        <w:rPr>
          <w:rFonts w:ascii="Arial Narrow" w:hAnsi="Arial Narrow" w:cs="Times New Roman"/>
          <w:sz w:val="16"/>
          <w:szCs w:val="16"/>
        </w:rPr>
      </w:pPr>
    </w:p>
    <w:p w14:paraId="5B68A1F4" w14:textId="77777777" w:rsidR="009D4CFB" w:rsidRPr="00B4025B" w:rsidRDefault="009D4CFB" w:rsidP="00B4025B">
      <w:pPr>
        <w:pStyle w:val="Akapitzlist"/>
        <w:widowControl w:val="0"/>
        <w:numPr>
          <w:ilvl w:val="0"/>
          <w:numId w:val="1"/>
        </w:numPr>
        <w:spacing w:after="0" w:line="240" w:lineRule="auto"/>
        <w:ind w:left="426"/>
        <w:jc w:val="both"/>
        <w:rPr>
          <w:rFonts w:ascii="Arial Narrow" w:hAnsi="Arial Narrow" w:cs="Times New Roman"/>
          <w:b/>
          <w:sz w:val="24"/>
          <w:szCs w:val="24"/>
        </w:rPr>
      </w:pPr>
      <w:r w:rsidRPr="00B4025B">
        <w:rPr>
          <w:rFonts w:ascii="Arial Narrow" w:hAnsi="Arial Narrow" w:cs="Times New Roman"/>
          <w:b/>
          <w:sz w:val="24"/>
          <w:szCs w:val="24"/>
        </w:rPr>
        <w:t>Zajęcia z dziedziny nauk humanistycznych lub nauk społecznych</w:t>
      </w:r>
      <w:r w:rsidRPr="00B4025B">
        <w:rPr>
          <w:rFonts w:ascii="Arial Narrow" w:hAnsi="Arial Narrow" w:cs="Times New Roman"/>
          <w:sz w:val="24"/>
          <w:szCs w:val="24"/>
        </w:rPr>
        <w:t>:</w:t>
      </w:r>
    </w:p>
    <w:p w14:paraId="26E77A1B" w14:textId="0BA63860" w:rsidR="00246EBB" w:rsidRPr="00246EBB" w:rsidRDefault="00246EBB" w:rsidP="00246EBB">
      <w:pPr>
        <w:widowControl w:val="0"/>
        <w:spacing w:after="0" w:line="240" w:lineRule="auto"/>
        <w:ind w:firstLine="426"/>
        <w:jc w:val="both"/>
        <w:rPr>
          <w:rFonts w:ascii="Arial Narrow" w:hAnsi="Arial Narrow" w:cs="Times New Roman"/>
          <w:szCs w:val="24"/>
        </w:rPr>
      </w:pPr>
      <w:r w:rsidRPr="00246EBB">
        <w:rPr>
          <w:rFonts w:ascii="Arial Narrow" w:hAnsi="Arial Narrow" w:cs="Times New Roman"/>
          <w:szCs w:val="24"/>
        </w:rPr>
        <w:t>Treści humanistyczne na studiach I</w:t>
      </w:r>
      <w:r>
        <w:rPr>
          <w:rFonts w:ascii="Arial Narrow" w:hAnsi="Arial Narrow" w:cs="Times New Roman"/>
          <w:szCs w:val="24"/>
        </w:rPr>
        <w:t>I</w:t>
      </w:r>
      <w:r w:rsidRPr="00246EBB">
        <w:rPr>
          <w:rFonts w:ascii="Arial Narrow" w:hAnsi="Arial Narrow" w:cs="Times New Roman"/>
          <w:szCs w:val="24"/>
        </w:rPr>
        <w:t xml:space="preserve"> stopnia, kierunek Architektura, są realizowane w ramach przedmiotów:</w:t>
      </w:r>
    </w:p>
    <w:p w14:paraId="17BA6B52" w14:textId="43107841" w:rsidR="00246EBB" w:rsidRDefault="00246EBB" w:rsidP="00246EBB">
      <w:pPr>
        <w:pStyle w:val="Akapitzlist"/>
        <w:widowControl w:val="0"/>
        <w:numPr>
          <w:ilvl w:val="0"/>
          <w:numId w:val="30"/>
        </w:numPr>
        <w:spacing w:after="0" w:line="240" w:lineRule="auto"/>
        <w:jc w:val="both"/>
        <w:rPr>
          <w:rFonts w:ascii="Arial Narrow" w:hAnsi="Arial Narrow" w:cs="Times New Roman"/>
        </w:rPr>
      </w:pPr>
      <w:r w:rsidRPr="00246EBB">
        <w:rPr>
          <w:rFonts w:ascii="Arial Narrow" w:hAnsi="Arial Narrow" w:cs="Times New Roman"/>
        </w:rPr>
        <w:t>Teoria i historia sztuki</w:t>
      </w:r>
      <w:r>
        <w:rPr>
          <w:rFonts w:ascii="Arial Narrow" w:hAnsi="Arial Narrow" w:cs="Times New Roman"/>
        </w:rPr>
        <w:t xml:space="preserve"> (2 ECTS)</w:t>
      </w:r>
    </w:p>
    <w:p w14:paraId="5E8104EA" w14:textId="2DD19DD2" w:rsidR="00246EBB" w:rsidRPr="00246EBB" w:rsidRDefault="00246EBB" w:rsidP="00246EBB">
      <w:pPr>
        <w:pStyle w:val="Akapitzlist"/>
        <w:widowControl w:val="0"/>
        <w:numPr>
          <w:ilvl w:val="0"/>
          <w:numId w:val="30"/>
        </w:numPr>
        <w:spacing w:after="0" w:line="240" w:lineRule="auto"/>
        <w:jc w:val="both"/>
        <w:rPr>
          <w:rFonts w:ascii="Arial Narrow" w:hAnsi="Arial Narrow" w:cs="Times New Roman"/>
        </w:rPr>
      </w:pPr>
      <w:r w:rsidRPr="00246EBB">
        <w:rPr>
          <w:rFonts w:ascii="Arial Narrow" w:hAnsi="Arial Narrow" w:cs="Times New Roman"/>
        </w:rPr>
        <w:t>Psychologia percepcji</w:t>
      </w:r>
      <w:r>
        <w:rPr>
          <w:rFonts w:ascii="Arial Narrow" w:hAnsi="Arial Narrow" w:cs="Times New Roman"/>
        </w:rPr>
        <w:t xml:space="preserve"> (1 ECTS)</w:t>
      </w:r>
    </w:p>
    <w:p w14:paraId="1AEDCAE0" w14:textId="35BC8844" w:rsidR="00246EBB" w:rsidRPr="00246EBB" w:rsidRDefault="00246EBB" w:rsidP="00246EBB">
      <w:pPr>
        <w:pStyle w:val="Akapitzlist"/>
        <w:widowControl w:val="0"/>
        <w:numPr>
          <w:ilvl w:val="0"/>
          <w:numId w:val="30"/>
        </w:numPr>
        <w:spacing w:after="0" w:line="240" w:lineRule="auto"/>
        <w:jc w:val="both"/>
        <w:rPr>
          <w:rFonts w:ascii="Arial Narrow" w:hAnsi="Arial Narrow" w:cs="Times New Roman"/>
        </w:rPr>
      </w:pPr>
      <w:r w:rsidRPr="00246EBB">
        <w:rPr>
          <w:rFonts w:ascii="Arial Narrow" w:hAnsi="Arial Narrow" w:cs="Times New Roman"/>
        </w:rPr>
        <w:t xml:space="preserve">Cross </w:t>
      </w:r>
      <w:proofErr w:type="spellStart"/>
      <w:r w:rsidRPr="00246EBB">
        <w:rPr>
          <w:rFonts w:ascii="Arial Narrow" w:hAnsi="Arial Narrow" w:cs="Times New Roman"/>
        </w:rPr>
        <w:t>Cultural</w:t>
      </w:r>
      <w:proofErr w:type="spellEnd"/>
      <w:r w:rsidRPr="00246EBB">
        <w:rPr>
          <w:rFonts w:ascii="Arial Narrow" w:hAnsi="Arial Narrow" w:cs="Times New Roman"/>
        </w:rPr>
        <w:t xml:space="preserve"> </w:t>
      </w:r>
      <w:proofErr w:type="spellStart"/>
      <w:r w:rsidRPr="00246EBB">
        <w:rPr>
          <w:rFonts w:ascii="Arial Narrow" w:hAnsi="Arial Narrow" w:cs="Times New Roman"/>
        </w:rPr>
        <w:t>Communication</w:t>
      </w:r>
      <w:proofErr w:type="spellEnd"/>
      <w:r>
        <w:rPr>
          <w:rFonts w:ascii="Arial Narrow" w:hAnsi="Arial Narrow" w:cs="Times New Roman"/>
        </w:rPr>
        <w:t xml:space="preserve"> (2 ECTS)</w:t>
      </w:r>
    </w:p>
    <w:p w14:paraId="75B82102" w14:textId="77777777" w:rsidR="0015424F" w:rsidRPr="00B4025B" w:rsidRDefault="0015424F" w:rsidP="00B4025B">
      <w:pPr>
        <w:pStyle w:val="Akapitzlist"/>
        <w:widowControl w:val="0"/>
        <w:spacing w:after="0" w:line="240" w:lineRule="auto"/>
        <w:ind w:left="426"/>
        <w:jc w:val="both"/>
        <w:rPr>
          <w:rFonts w:ascii="Arial Narrow" w:hAnsi="Arial Narrow" w:cs="Times New Roman"/>
          <w:b/>
          <w:sz w:val="16"/>
          <w:szCs w:val="16"/>
        </w:rPr>
      </w:pPr>
    </w:p>
    <w:p w14:paraId="33D732B4" w14:textId="471D6DAF" w:rsidR="00EE7E0A" w:rsidRPr="003F3E2C" w:rsidRDefault="00EE7E0A" w:rsidP="00B4025B">
      <w:pPr>
        <w:pStyle w:val="Akapitzlist"/>
        <w:widowControl w:val="0"/>
        <w:numPr>
          <w:ilvl w:val="0"/>
          <w:numId w:val="1"/>
        </w:numPr>
        <w:spacing w:after="0" w:line="240" w:lineRule="auto"/>
        <w:ind w:left="426"/>
        <w:jc w:val="both"/>
        <w:rPr>
          <w:rFonts w:ascii="Arial Narrow" w:hAnsi="Arial Narrow" w:cs="Times New Roman"/>
          <w:b/>
          <w:sz w:val="24"/>
          <w:szCs w:val="24"/>
        </w:rPr>
      </w:pPr>
      <w:r w:rsidRPr="00B4025B">
        <w:rPr>
          <w:rFonts w:ascii="Arial Narrow" w:hAnsi="Arial Narrow" w:cs="Times New Roman"/>
          <w:b/>
          <w:sz w:val="24"/>
          <w:szCs w:val="24"/>
        </w:rPr>
        <w:t>Zajęcia związane z prowadzoną w uczelni działalnością naukową:</w:t>
      </w:r>
    </w:p>
    <w:p w14:paraId="65670AF6" w14:textId="6CD4E7ED" w:rsidR="003F3E2C" w:rsidRPr="003F3E2C" w:rsidRDefault="003F3E2C" w:rsidP="003F3E2C">
      <w:pPr>
        <w:pStyle w:val="Akapitzlist"/>
        <w:widowControl w:val="0"/>
        <w:spacing w:after="0" w:line="240" w:lineRule="auto"/>
        <w:ind w:left="426"/>
        <w:jc w:val="both"/>
        <w:rPr>
          <w:rFonts w:ascii="Arial Narrow" w:hAnsi="Arial Narrow" w:cs="Times New Roman"/>
          <w:sz w:val="24"/>
          <w:szCs w:val="24"/>
        </w:rPr>
      </w:pPr>
      <w:r w:rsidRPr="003F3E2C">
        <w:rPr>
          <w:rFonts w:ascii="Arial Narrow" w:hAnsi="Arial Narrow" w:cs="Times New Roman"/>
          <w:sz w:val="24"/>
          <w:szCs w:val="24"/>
        </w:rPr>
        <w:t>62</w:t>
      </w:r>
      <w:r>
        <w:rPr>
          <w:rFonts w:ascii="Arial Narrow" w:hAnsi="Arial Narrow" w:cs="Times New Roman"/>
          <w:sz w:val="24"/>
          <w:szCs w:val="24"/>
        </w:rPr>
        <w:t xml:space="preserve"> </w:t>
      </w:r>
      <w:r w:rsidRPr="003F3E2C">
        <w:rPr>
          <w:rFonts w:ascii="Arial Narrow" w:hAnsi="Arial Narrow" w:cs="Times New Roman"/>
          <w:sz w:val="24"/>
          <w:szCs w:val="24"/>
        </w:rPr>
        <w:t>pkt</w:t>
      </w:r>
      <w:r>
        <w:rPr>
          <w:rFonts w:ascii="Arial Narrow" w:hAnsi="Arial Narrow" w:cs="Times New Roman"/>
          <w:sz w:val="24"/>
          <w:szCs w:val="24"/>
        </w:rPr>
        <w:t xml:space="preserve">. </w:t>
      </w:r>
      <w:r w:rsidRPr="003F3E2C">
        <w:rPr>
          <w:rFonts w:ascii="Arial Narrow" w:hAnsi="Arial Narrow" w:cs="Times New Roman"/>
          <w:sz w:val="24"/>
          <w:szCs w:val="24"/>
        </w:rPr>
        <w:t>ECTS (</w:t>
      </w:r>
      <w:r>
        <w:rPr>
          <w:rFonts w:ascii="Arial Narrow" w:hAnsi="Arial Narrow" w:cs="Times New Roman"/>
          <w:sz w:val="24"/>
          <w:szCs w:val="24"/>
        </w:rPr>
        <w:t>69%)</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992"/>
        <w:gridCol w:w="1418"/>
        <w:gridCol w:w="992"/>
      </w:tblGrid>
      <w:tr w:rsidR="00196548" w14:paraId="054A5B52"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69305349" w14:textId="77777777" w:rsidR="00196548" w:rsidRDefault="00196548">
            <w:pPr>
              <w:spacing w:after="0" w:line="240" w:lineRule="auto"/>
              <w:jc w:val="both"/>
              <w:rPr>
                <w:rFonts w:ascii="Arial Narrow" w:hAnsi="Arial Narrow"/>
                <w:sz w:val="16"/>
                <w:szCs w:val="16"/>
              </w:rPr>
            </w:pPr>
            <w:r>
              <w:rPr>
                <w:rFonts w:ascii="Arial Narrow" w:hAnsi="Arial Narrow"/>
                <w:sz w:val="16"/>
                <w:szCs w:val="16"/>
              </w:rPr>
              <w:t>Nazwa modułu zajęć</w:t>
            </w:r>
          </w:p>
        </w:tc>
        <w:tc>
          <w:tcPr>
            <w:tcW w:w="992" w:type="dxa"/>
            <w:tcBorders>
              <w:top w:val="single" w:sz="4" w:space="0" w:color="auto"/>
              <w:left w:val="single" w:sz="4" w:space="0" w:color="auto"/>
              <w:bottom w:val="single" w:sz="4" w:space="0" w:color="auto"/>
              <w:right w:val="single" w:sz="4" w:space="0" w:color="auto"/>
            </w:tcBorders>
            <w:hideMark/>
          </w:tcPr>
          <w:p w14:paraId="7DF7FD6B" w14:textId="77777777" w:rsidR="00196548" w:rsidRDefault="00196548">
            <w:pPr>
              <w:spacing w:after="0" w:line="240" w:lineRule="auto"/>
              <w:jc w:val="both"/>
              <w:rPr>
                <w:rFonts w:ascii="Arial Narrow" w:hAnsi="Arial Narrow"/>
                <w:sz w:val="16"/>
                <w:szCs w:val="16"/>
              </w:rPr>
            </w:pPr>
            <w:r>
              <w:rPr>
                <w:rFonts w:ascii="Arial Narrow" w:hAnsi="Arial Narrow"/>
                <w:sz w:val="16"/>
                <w:szCs w:val="16"/>
              </w:rPr>
              <w:t>Forma/</w:t>
            </w:r>
          </w:p>
          <w:p w14:paraId="2DC1F346" w14:textId="77777777" w:rsidR="00196548" w:rsidRDefault="00196548">
            <w:pPr>
              <w:spacing w:after="0" w:line="240" w:lineRule="auto"/>
              <w:jc w:val="both"/>
              <w:rPr>
                <w:rFonts w:ascii="Arial Narrow" w:hAnsi="Arial Narrow"/>
                <w:sz w:val="16"/>
                <w:szCs w:val="16"/>
              </w:rPr>
            </w:pPr>
            <w:r>
              <w:rPr>
                <w:rFonts w:ascii="Arial Narrow" w:hAnsi="Arial Narrow"/>
                <w:sz w:val="16"/>
                <w:szCs w:val="16"/>
              </w:rPr>
              <w:t>formy zajęć*</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49E9295" w14:textId="77777777" w:rsidR="00196548" w:rsidRDefault="00196548">
            <w:pPr>
              <w:spacing w:after="0" w:line="240" w:lineRule="auto"/>
              <w:jc w:val="both"/>
              <w:rPr>
                <w:rFonts w:ascii="Arial Narrow" w:hAnsi="Arial Narrow"/>
                <w:sz w:val="16"/>
                <w:szCs w:val="16"/>
              </w:rPr>
            </w:pPr>
            <w:r>
              <w:rPr>
                <w:rFonts w:ascii="Arial Narrow" w:hAnsi="Arial Narrow"/>
                <w:sz w:val="16"/>
                <w:szCs w:val="16"/>
              </w:rPr>
              <w:t>Łączna liczna godzin</w:t>
            </w:r>
          </w:p>
          <w:p w14:paraId="526A22EA" w14:textId="77777777" w:rsidR="00196548" w:rsidRDefault="00196548">
            <w:pPr>
              <w:spacing w:after="0" w:line="240" w:lineRule="auto"/>
              <w:jc w:val="both"/>
              <w:rPr>
                <w:rFonts w:ascii="Arial Narrow" w:hAnsi="Arial Narrow"/>
                <w:sz w:val="16"/>
                <w:szCs w:val="16"/>
              </w:rPr>
            </w:pPr>
            <w:r>
              <w:rPr>
                <w:rFonts w:ascii="Arial Narrow" w:hAnsi="Arial Narrow"/>
                <w:sz w:val="16"/>
                <w:szCs w:val="16"/>
              </w:rPr>
              <w:t>stacjonarne</w:t>
            </w:r>
          </w:p>
        </w:tc>
        <w:tc>
          <w:tcPr>
            <w:tcW w:w="992" w:type="dxa"/>
            <w:tcBorders>
              <w:top w:val="single" w:sz="4" w:space="0" w:color="auto"/>
              <w:left w:val="single" w:sz="4" w:space="0" w:color="auto"/>
              <w:bottom w:val="single" w:sz="4" w:space="0" w:color="auto"/>
              <w:right w:val="single" w:sz="4" w:space="0" w:color="auto"/>
            </w:tcBorders>
            <w:vAlign w:val="center"/>
            <w:hideMark/>
          </w:tcPr>
          <w:p w14:paraId="4CCA3B1B" w14:textId="77777777" w:rsidR="00196548" w:rsidRDefault="00196548">
            <w:pPr>
              <w:spacing w:after="0" w:line="240" w:lineRule="auto"/>
              <w:jc w:val="both"/>
              <w:rPr>
                <w:rFonts w:ascii="Arial Narrow" w:hAnsi="Arial Narrow"/>
                <w:sz w:val="16"/>
                <w:szCs w:val="16"/>
              </w:rPr>
            </w:pPr>
            <w:r>
              <w:rPr>
                <w:rFonts w:ascii="Arial Narrow" w:hAnsi="Arial Narrow"/>
                <w:sz w:val="16"/>
                <w:szCs w:val="16"/>
              </w:rPr>
              <w:t>Liczba punktów ECTS</w:t>
            </w:r>
          </w:p>
        </w:tc>
      </w:tr>
      <w:tr w:rsidR="00196548" w14:paraId="5E604EFE" w14:textId="77777777" w:rsidTr="00064F64">
        <w:tc>
          <w:tcPr>
            <w:tcW w:w="4678" w:type="dxa"/>
            <w:tcBorders>
              <w:top w:val="single" w:sz="4" w:space="0" w:color="auto"/>
              <w:left w:val="single" w:sz="4" w:space="0" w:color="auto"/>
              <w:bottom w:val="single" w:sz="4" w:space="0" w:color="auto"/>
              <w:right w:val="single" w:sz="4" w:space="0" w:color="auto"/>
            </w:tcBorders>
          </w:tcPr>
          <w:p w14:paraId="49177B53" w14:textId="6760428D" w:rsidR="00196548" w:rsidRPr="00196548" w:rsidRDefault="00196548">
            <w:pPr>
              <w:spacing w:after="0" w:line="240" w:lineRule="auto"/>
              <w:jc w:val="both"/>
              <w:rPr>
                <w:rFonts w:ascii="Arial Narrow" w:hAnsi="Arial Narrow"/>
                <w:b/>
                <w:sz w:val="16"/>
                <w:szCs w:val="16"/>
              </w:rPr>
            </w:pPr>
            <w:r>
              <w:rPr>
                <w:rFonts w:ascii="Arial Narrow" w:hAnsi="Arial Narrow"/>
                <w:b/>
                <w:sz w:val="16"/>
                <w:szCs w:val="16"/>
              </w:rPr>
              <w:t>Studia drugiego stopnia</w:t>
            </w:r>
          </w:p>
        </w:tc>
        <w:tc>
          <w:tcPr>
            <w:tcW w:w="992" w:type="dxa"/>
            <w:tcBorders>
              <w:top w:val="single" w:sz="4" w:space="0" w:color="auto"/>
              <w:left w:val="single" w:sz="4" w:space="0" w:color="auto"/>
              <w:bottom w:val="single" w:sz="4" w:space="0" w:color="auto"/>
              <w:right w:val="single" w:sz="4" w:space="0" w:color="auto"/>
            </w:tcBorders>
          </w:tcPr>
          <w:p w14:paraId="24E2E9A2" w14:textId="77777777" w:rsidR="00196548" w:rsidRDefault="00196548">
            <w:pPr>
              <w:spacing w:after="0" w:line="240" w:lineRule="auto"/>
              <w:jc w:val="both"/>
              <w:rPr>
                <w:rFonts w:ascii="Arial Narrow" w:hAnsi="Arial Narrow"/>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14:paraId="3029B475" w14:textId="77777777" w:rsidR="00196548" w:rsidRDefault="00196548">
            <w:pPr>
              <w:spacing w:after="0" w:line="240" w:lineRule="auto"/>
              <w:jc w:val="both"/>
              <w:rPr>
                <w:rFonts w:ascii="Arial Narrow" w:hAnsi="Arial Narrow"/>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4AFCC6B8" w14:textId="77777777" w:rsidR="00196548" w:rsidRDefault="00196548">
            <w:pPr>
              <w:spacing w:after="0" w:line="240" w:lineRule="auto"/>
              <w:jc w:val="both"/>
              <w:rPr>
                <w:rFonts w:ascii="Arial Narrow" w:hAnsi="Arial Narrow"/>
                <w:sz w:val="16"/>
                <w:szCs w:val="16"/>
              </w:rPr>
            </w:pPr>
          </w:p>
        </w:tc>
      </w:tr>
      <w:tr w:rsidR="00196548" w:rsidRPr="00196548" w14:paraId="0C11FF8C" w14:textId="77777777" w:rsidTr="00064F64">
        <w:tc>
          <w:tcPr>
            <w:tcW w:w="8080" w:type="dxa"/>
            <w:gridSpan w:val="4"/>
            <w:tcBorders>
              <w:top w:val="single" w:sz="4" w:space="0" w:color="auto"/>
              <w:left w:val="single" w:sz="4" w:space="0" w:color="auto"/>
              <w:bottom w:val="single" w:sz="4" w:space="0" w:color="auto"/>
              <w:right w:val="single" w:sz="4" w:space="0" w:color="auto"/>
            </w:tcBorders>
            <w:hideMark/>
          </w:tcPr>
          <w:p w14:paraId="4E902CC2" w14:textId="77777777" w:rsidR="00196548" w:rsidRPr="00196548" w:rsidRDefault="00196548" w:rsidP="00196548">
            <w:pPr>
              <w:spacing w:after="0" w:line="240" w:lineRule="auto"/>
              <w:jc w:val="both"/>
              <w:rPr>
                <w:rFonts w:ascii="Arial Narrow" w:hAnsi="Arial Narrow"/>
                <w:b/>
                <w:sz w:val="16"/>
                <w:szCs w:val="16"/>
              </w:rPr>
            </w:pPr>
            <w:r w:rsidRPr="00196548">
              <w:rPr>
                <w:rFonts w:ascii="Arial Narrow" w:hAnsi="Arial Narrow"/>
                <w:b/>
                <w:sz w:val="16"/>
                <w:szCs w:val="16"/>
              </w:rPr>
              <w:t>Semestr 01</w:t>
            </w:r>
          </w:p>
        </w:tc>
      </w:tr>
      <w:tr w:rsidR="00196548" w:rsidRPr="00196548" w14:paraId="547448BB"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29855502" w14:textId="77777777" w:rsidR="00196548" w:rsidRPr="00196548" w:rsidRDefault="00196548" w:rsidP="00196548">
            <w:pPr>
              <w:spacing w:after="0" w:line="240" w:lineRule="auto"/>
              <w:jc w:val="both"/>
              <w:rPr>
                <w:rFonts w:ascii="Arial Narrow" w:hAnsi="Arial Narrow"/>
                <w:sz w:val="16"/>
                <w:szCs w:val="16"/>
              </w:rPr>
            </w:pPr>
            <w:proofErr w:type="spellStart"/>
            <w:r w:rsidRPr="00196548">
              <w:rPr>
                <w:rFonts w:ascii="Arial Narrow" w:hAnsi="Arial Narrow"/>
                <w:sz w:val="16"/>
                <w:szCs w:val="16"/>
              </w:rPr>
              <w:t>Innowatyka</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7B1AFB93"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P</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5322C0A" w14:textId="12CA80EA" w:rsidR="00196548" w:rsidRPr="00196548" w:rsidRDefault="00196548" w:rsidP="00196548">
            <w:pPr>
              <w:spacing w:after="0" w:line="240" w:lineRule="auto"/>
              <w:jc w:val="both"/>
              <w:rPr>
                <w:rFonts w:ascii="Arial Narrow" w:hAnsi="Arial Narrow"/>
                <w:sz w:val="16"/>
                <w:szCs w:val="16"/>
              </w:rPr>
            </w:pPr>
            <w:r>
              <w:rPr>
                <w:rFonts w:ascii="Arial Narrow" w:hAnsi="Arial Narrow"/>
                <w:sz w:val="16"/>
                <w:szCs w:val="16"/>
              </w:rPr>
              <w:t>45</w:t>
            </w:r>
          </w:p>
        </w:tc>
        <w:tc>
          <w:tcPr>
            <w:tcW w:w="992" w:type="dxa"/>
            <w:tcBorders>
              <w:top w:val="single" w:sz="4" w:space="0" w:color="auto"/>
              <w:left w:val="single" w:sz="4" w:space="0" w:color="auto"/>
              <w:bottom w:val="single" w:sz="4" w:space="0" w:color="auto"/>
              <w:right w:val="single" w:sz="4" w:space="0" w:color="auto"/>
            </w:tcBorders>
            <w:vAlign w:val="center"/>
            <w:hideMark/>
          </w:tcPr>
          <w:p w14:paraId="00D05C5F" w14:textId="2CD71E41" w:rsidR="00196548" w:rsidRPr="00196548" w:rsidRDefault="00196548" w:rsidP="00196548">
            <w:pPr>
              <w:spacing w:after="0" w:line="240" w:lineRule="auto"/>
              <w:jc w:val="both"/>
              <w:rPr>
                <w:rFonts w:ascii="Arial Narrow" w:hAnsi="Arial Narrow"/>
                <w:sz w:val="16"/>
                <w:szCs w:val="16"/>
              </w:rPr>
            </w:pPr>
            <w:r>
              <w:rPr>
                <w:rFonts w:ascii="Arial Narrow" w:hAnsi="Arial Narrow"/>
                <w:sz w:val="16"/>
                <w:szCs w:val="16"/>
              </w:rPr>
              <w:t>3</w:t>
            </w:r>
          </w:p>
        </w:tc>
      </w:tr>
      <w:tr w:rsidR="00196548" w:rsidRPr="00196548" w14:paraId="0D8BAE4C"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0C170BD3"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Wzornictwo przemysłowe 1</w:t>
            </w:r>
          </w:p>
        </w:tc>
        <w:tc>
          <w:tcPr>
            <w:tcW w:w="992" w:type="dxa"/>
            <w:tcBorders>
              <w:top w:val="single" w:sz="4" w:space="0" w:color="auto"/>
              <w:left w:val="single" w:sz="4" w:space="0" w:color="auto"/>
              <w:bottom w:val="single" w:sz="4" w:space="0" w:color="auto"/>
              <w:right w:val="single" w:sz="4" w:space="0" w:color="auto"/>
            </w:tcBorders>
            <w:hideMark/>
          </w:tcPr>
          <w:p w14:paraId="6B2D4D14"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P</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3F2F7A5"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45</w:t>
            </w:r>
          </w:p>
        </w:tc>
        <w:tc>
          <w:tcPr>
            <w:tcW w:w="992" w:type="dxa"/>
            <w:tcBorders>
              <w:top w:val="single" w:sz="4" w:space="0" w:color="auto"/>
              <w:left w:val="single" w:sz="4" w:space="0" w:color="auto"/>
              <w:bottom w:val="single" w:sz="4" w:space="0" w:color="auto"/>
              <w:right w:val="single" w:sz="4" w:space="0" w:color="auto"/>
            </w:tcBorders>
            <w:vAlign w:val="center"/>
            <w:hideMark/>
          </w:tcPr>
          <w:p w14:paraId="5B1346B0" w14:textId="2968755F" w:rsidR="00196548" w:rsidRPr="00196548" w:rsidRDefault="00196548" w:rsidP="00196548">
            <w:pPr>
              <w:spacing w:after="0" w:line="240" w:lineRule="auto"/>
              <w:jc w:val="both"/>
              <w:rPr>
                <w:rFonts w:ascii="Arial Narrow" w:hAnsi="Arial Narrow"/>
                <w:sz w:val="16"/>
                <w:szCs w:val="16"/>
              </w:rPr>
            </w:pPr>
            <w:r>
              <w:rPr>
                <w:rFonts w:ascii="Arial Narrow" w:hAnsi="Arial Narrow"/>
                <w:sz w:val="16"/>
                <w:szCs w:val="16"/>
              </w:rPr>
              <w:t>3</w:t>
            </w:r>
          </w:p>
        </w:tc>
      </w:tr>
      <w:tr w:rsidR="00196548" w:rsidRPr="00196548" w14:paraId="21DF293F"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42AA63B7"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Projektowanie architektoniczne miejsc pracy 2</w:t>
            </w:r>
          </w:p>
        </w:tc>
        <w:tc>
          <w:tcPr>
            <w:tcW w:w="992" w:type="dxa"/>
            <w:tcBorders>
              <w:top w:val="single" w:sz="4" w:space="0" w:color="auto"/>
              <w:left w:val="single" w:sz="4" w:space="0" w:color="auto"/>
              <w:bottom w:val="single" w:sz="4" w:space="0" w:color="auto"/>
              <w:right w:val="single" w:sz="4" w:space="0" w:color="auto"/>
            </w:tcBorders>
            <w:hideMark/>
          </w:tcPr>
          <w:p w14:paraId="1DC02F9C"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P</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0EF3C20"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45</w:t>
            </w:r>
          </w:p>
        </w:tc>
        <w:tc>
          <w:tcPr>
            <w:tcW w:w="992" w:type="dxa"/>
            <w:tcBorders>
              <w:top w:val="single" w:sz="4" w:space="0" w:color="auto"/>
              <w:left w:val="single" w:sz="4" w:space="0" w:color="auto"/>
              <w:bottom w:val="single" w:sz="4" w:space="0" w:color="auto"/>
              <w:right w:val="single" w:sz="4" w:space="0" w:color="auto"/>
            </w:tcBorders>
            <w:vAlign w:val="center"/>
            <w:hideMark/>
          </w:tcPr>
          <w:p w14:paraId="24E28A44" w14:textId="74270505" w:rsidR="00196548" w:rsidRPr="00196548" w:rsidRDefault="00196548" w:rsidP="00196548">
            <w:pPr>
              <w:spacing w:after="0" w:line="240" w:lineRule="auto"/>
              <w:jc w:val="both"/>
              <w:rPr>
                <w:rFonts w:ascii="Arial Narrow" w:hAnsi="Arial Narrow"/>
                <w:sz w:val="16"/>
                <w:szCs w:val="16"/>
              </w:rPr>
            </w:pPr>
            <w:r>
              <w:rPr>
                <w:rFonts w:ascii="Arial Narrow" w:hAnsi="Arial Narrow"/>
                <w:sz w:val="16"/>
                <w:szCs w:val="16"/>
              </w:rPr>
              <w:t>3</w:t>
            </w:r>
          </w:p>
        </w:tc>
      </w:tr>
      <w:tr w:rsidR="00196548" w:rsidRPr="00196548" w14:paraId="3D94C5CE"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093E27DD" w14:textId="739A2528"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Ochrona dziedzictwa z konserwacją i modernizacją obiektów zabytkowych_2</w:t>
            </w:r>
          </w:p>
        </w:tc>
        <w:tc>
          <w:tcPr>
            <w:tcW w:w="992" w:type="dxa"/>
            <w:tcBorders>
              <w:top w:val="single" w:sz="4" w:space="0" w:color="auto"/>
              <w:left w:val="single" w:sz="4" w:space="0" w:color="auto"/>
              <w:bottom w:val="single" w:sz="4" w:space="0" w:color="auto"/>
              <w:right w:val="single" w:sz="4" w:space="0" w:color="auto"/>
            </w:tcBorders>
            <w:hideMark/>
          </w:tcPr>
          <w:p w14:paraId="308BF1D3" w14:textId="35D59FB9" w:rsidR="00196548" w:rsidRPr="00196548" w:rsidRDefault="00196548" w:rsidP="00196548">
            <w:pPr>
              <w:spacing w:after="0" w:line="240" w:lineRule="auto"/>
              <w:jc w:val="both"/>
              <w:rPr>
                <w:rFonts w:ascii="Arial Narrow" w:hAnsi="Arial Narrow"/>
                <w:sz w:val="16"/>
                <w:szCs w:val="16"/>
              </w:rPr>
            </w:pPr>
            <w:r>
              <w:rPr>
                <w:rFonts w:ascii="Arial Narrow" w:hAnsi="Arial Narrow"/>
                <w:sz w:val="16"/>
                <w:szCs w:val="16"/>
              </w:rPr>
              <w:t>W</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3C8E966" w14:textId="6B9462CC" w:rsidR="00196548" w:rsidRPr="00196548" w:rsidRDefault="00196548" w:rsidP="00196548">
            <w:pPr>
              <w:spacing w:after="0" w:line="240" w:lineRule="auto"/>
              <w:jc w:val="both"/>
              <w:rPr>
                <w:rFonts w:ascii="Arial Narrow" w:hAnsi="Arial Narrow"/>
                <w:sz w:val="16"/>
                <w:szCs w:val="16"/>
              </w:rPr>
            </w:pPr>
            <w:r>
              <w:rPr>
                <w:rFonts w:ascii="Arial Narrow" w:hAnsi="Arial Narrow"/>
                <w:sz w:val="16"/>
                <w:szCs w:val="16"/>
              </w:rPr>
              <w:t>30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DAE94F1" w14:textId="2AF1D0A1" w:rsidR="00196548" w:rsidRPr="00196548" w:rsidRDefault="00196548" w:rsidP="00196548">
            <w:pPr>
              <w:spacing w:after="0" w:line="240" w:lineRule="auto"/>
              <w:jc w:val="both"/>
              <w:rPr>
                <w:rFonts w:ascii="Arial Narrow" w:hAnsi="Arial Narrow"/>
                <w:sz w:val="16"/>
                <w:szCs w:val="16"/>
              </w:rPr>
            </w:pPr>
            <w:r>
              <w:rPr>
                <w:rFonts w:ascii="Arial Narrow" w:hAnsi="Arial Narrow"/>
                <w:sz w:val="16"/>
                <w:szCs w:val="16"/>
              </w:rPr>
              <w:t>2</w:t>
            </w:r>
          </w:p>
        </w:tc>
      </w:tr>
      <w:tr w:rsidR="00196548" w:rsidRPr="00196548" w14:paraId="7B74FF27" w14:textId="77777777" w:rsidTr="00064F64">
        <w:tc>
          <w:tcPr>
            <w:tcW w:w="4678" w:type="dxa"/>
            <w:tcBorders>
              <w:top w:val="single" w:sz="4" w:space="0" w:color="auto"/>
              <w:left w:val="single" w:sz="4" w:space="0" w:color="auto"/>
              <w:bottom w:val="single" w:sz="4" w:space="0" w:color="auto"/>
              <w:right w:val="single" w:sz="4" w:space="0" w:color="auto"/>
            </w:tcBorders>
          </w:tcPr>
          <w:p w14:paraId="29097E6C" w14:textId="27FDA4D0"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Projektowanie oświetlenia i akustyki 2</w:t>
            </w:r>
          </w:p>
        </w:tc>
        <w:tc>
          <w:tcPr>
            <w:tcW w:w="992" w:type="dxa"/>
            <w:tcBorders>
              <w:top w:val="single" w:sz="4" w:space="0" w:color="auto"/>
              <w:left w:val="single" w:sz="4" w:space="0" w:color="auto"/>
              <w:bottom w:val="single" w:sz="4" w:space="0" w:color="auto"/>
              <w:right w:val="single" w:sz="4" w:space="0" w:color="auto"/>
            </w:tcBorders>
          </w:tcPr>
          <w:p w14:paraId="6C43C362" w14:textId="2BC9A3AD" w:rsidR="00196548" w:rsidRDefault="00196548" w:rsidP="00196548">
            <w:pPr>
              <w:spacing w:after="0" w:line="240" w:lineRule="auto"/>
              <w:jc w:val="both"/>
              <w:rPr>
                <w:rFonts w:ascii="Arial Narrow" w:hAnsi="Arial Narrow"/>
                <w:sz w:val="16"/>
                <w:szCs w:val="16"/>
              </w:rPr>
            </w:pPr>
            <w:r>
              <w:rPr>
                <w:rFonts w:ascii="Arial Narrow" w:hAnsi="Arial Narrow"/>
                <w:sz w:val="16"/>
                <w:szCs w:val="16"/>
              </w:rPr>
              <w:t>P</w:t>
            </w:r>
          </w:p>
        </w:tc>
        <w:tc>
          <w:tcPr>
            <w:tcW w:w="1418" w:type="dxa"/>
            <w:tcBorders>
              <w:top w:val="single" w:sz="4" w:space="0" w:color="auto"/>
              <w:left w:val="single" w:sz="4" w:space="0" w:color="auto"/>
              <w:bottom w:val="single" w:sz="4" w:space="0" w:color="auto"/>
              <w:right w:val="single" w:sz="4" w:space="0" w:color="auto"/>
            </w:tcBorders>
            <w:vAlign w:val="center"/>
          </w:tcPr>
          <w:p w14:paraId="7EAB71BF" w14:textId="4B35C979" w:rsidR="00196548" w:rsidRDefault="00196548" w:rsidP="00196548">
            <w:pPr>
              <w:spacing w:after="0" w:line="240" w:lineRule="auto"/>
              <w:jc w:val="both"/>
              <w:rPr>
                <w:rFonts w:ascii="Arial Narrow" w:hAnsi="Arial Narrow"/>
                <w:sz w:val="16"/>
                <w:szCs w:val="16"/>
              </w:rPr>
            </w:pPr>
            <w:r>
              <w:rPr>
                <w:rFonts w:ascii="Arial Narrow" w:hAnsi="Arial Narrow"/>
                <w:sz w:val="16"/>
                <w:szCs w:val="16"/>
              </w:rPr>
              <w:t>30</w:t>
            </w:r>
          </w:p>
        </w:tc>
        <w:tc>
          <w:tcPr>
            <w:tcW w:w="992" w:type="dxa"/>
            <w:tcBorders>
              <w:top w:val="single" w:sz="4" w:space="0" w:color="auto"/>
              <w:left w:val="single" w:sz="4" w:space="0" w:color="auto"/>
              <w:bottom w:val="single" w:sz="4" w:space="0" w:color="auto"/>
              <w:right w:val="single" w:sz="4" w:space="0" w:color="auto"/>
            </w:tcBorders>
            <w:vAlign w:val="center"/>
          </w:tcPr>
          <w:p w14:paraId="1237A300" w14:textId="040A4EF1" w:rsidR="00196548" w:rsidRDefault="00196548" w:rsidP="00196548">
            <w:pPr>
              <w:spacing w:after="0" w:line="240" w:lineRule="auto"/>
              <w:jc w:val="both"/>
              <w:rPr>
                <w:rFonts w:ascii="Arial Narrow" w:hAnsi="Arial Narrow"/>
                <w:sz w:val="16"/>
                <w:szCs w:val="16"/>
              </w:rPr>
            </w:pPr>
            <w:r>
              <w:rPr>
                <w:rFonts w:ascii="Arial Narrow" w:hAnsi="Arial Narrow"/>
                <w:sz w:val="16"/>
                <w:szCs w:val="16"/>
              </w:rPr>
              <w:t>2</w:t>
            </w:r>
          </w:p>
        </w:tc>
      </w:tr>
      <w:tr w:rsidR="00196548" w:rsidRPr="00196548" w14:paraId="21CC0132" w14:textId="77777777" w:rsidTr="00064F64">
        <w:tc>
          <w:tcPr>
            <w:tcW w:w="8080" w:type="dxa"/>
            <w:gridSpan w:val="4"/>
            <w:tcBorders>
              <w:top w:val="single" w:sz="4" w:space="0" w:color="auto"/>
              <w:left w:val="single" w:sz="4" w:space="0" w:color="auto"/>
              <w:bottom w:val="single" w:sz="4" w:space="0" w:color="auto"/>
              <w:right w:val="single" w:sz="4" w:space="0" w:color="auto"/>
            </w:tcBorders>
            <w:hideMark/>
          </w:tcPr>
          <w:p w14:paraId="0F754B07"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b/>
                <w:sz w:val="16"/>
                <w:szCs w:val="16"/>
              </w:rPr>
              <w:t>Semestr 02</w:t>
            </w:r>
          </w:p>
        </w:tc>
      </w:tr>
      <w:tr w:rsidR="00196548" w:rsidRPr="00196548" w14:paraId="447A4CEC"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2A5690BD"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Studium zagospodarowania gminy</w:t>
            </w:r>
          </w:p>
        </w:tc>
        <w:tc>
          <w:tcPr>
            <w:tcW w:w="992" w:type="dxa"/>
            <w:tcBorders>
              <w:top w:val="single" w:sz="4" w:space="0" w:color="auto"/>
              <w:left w:val="single" w:sz="4" w:space="0" w:color="auto"/>
              <w:bottom w:val="single" w:sz="4" w:space="0" w:color="auto"/>
              <w:right w:val="single" w:sz="4" w:space="0" w:color="auto"/>
            </w:tcBorders>
            <w:hideMark/>
          </w:tcPr>
          <w:p w14:paraId="55FB77A1"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P</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B293494"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45</w:t>
            </w:r>
          </w:p>
        </w:tc>
        <w:tc>
          <w:tcPr>
            <w:tcW w:w="992" w:type="dxa"/>
            <w:tcBorders>
              <w:top w:val="single" w:sz="4" w:space="0" w:color="auto"/>
              <w:left w:val="single" w:sz="4" w:space="0" w:color="auto"/>
              <w:bottom w:val="single" w:sz="4" w:space="0" w:color="auto"/>
              <w:right w:val="single" w:sz="4" w:space="0" w:color="auto"/>
            </w:tcBorders>
            <w:vAlign w:val="center"/>
            <w:hideMark/>
          </w:tcPr>
          <w:p w14:paraId="66D2EA7B"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3</w:t>
            </w:r>
          </w:p>
        </w:tc>
      </w:tr>
      <w:tr w:rsidR="00196548" w:rsidRPr="00196548" w14:paraId="4B29B811"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22E5C437" w14:textId="068AADA8"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Projektowanie arch. ob. specjalistycznych</w:t>
            </w:r>
          </w:p>
        </w:tc>
        <w:tc>
          <w:tcPr>
            <w:tcW w:w="992" w:type="dxa"/>
            <w:tcBorders>
              <w:top w:val="single" w:sz="4" w:space="0" w:color="auto"/>
              <w:left w:val="single" w:sz="4" w:space="0" w:color="auto"/>
              <w:bottom w:val="single" w:sz="4" w:space="0" w:color="auto"/>
              <w:right w:val="single" w:sz="4" w:space="0" w:color="auto"/>
            </w:tcBorders>
            <w:hideMark/>
          </w:tcPr>
          <w:p w14:paraId="63A53A96"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P</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4C566B4"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45</w:t>
            </w:r>
          </w:p>
        </w:tc>
        <w:tc>
          <w:tcPr>
            <w:tcW w:w="992" w:type="dxa"/>
            <w:tcBorders>
              <w:top w:val="single" w:sz="4" w:space="0" w:color="auto"/>
              <w:left w:val="single" w:sz="4" w:space="0" w:color="auto"/>
              <w:bottom w:val="single" w:sz="4" w:space="0" w:color="auto"/>
              <w:right w:val="single" w:sz="4" w:space="0" w:color="auto"/>
            </w:tcBorders>
            <w:vAlign w:val="center"/>
            <w:hideMark/>
          </w:tcPr>
          <w:p w14:paraId="3401FBE8" w14:textId="6C173F12" w:rsidR="00196548" w:rsidRPr="00196548" w:rsidRDefault="00196548" w:rsidP="00196548">
            <w:pPr>
              <w:spacing w:after="0" w:line="240" w:lineRule="auto"/>
              <w:jc w:val="both"/>
              <w:rPr>
                <w:rFonts w:ascii="Arial Narrow" w:hAnsi="Arial Narrow"/>
                <w:sz w:val="16"/>
                <w:szCs w:val="16"/>
              </w:rPr>
            </w:pPr>
            <w:r>
              <w:rPr>
                <w:rFonts w:ascii="Arial Narrow" w:hAnsi="Arial Narrow"/>
                <w:sz w:val="16"/>
                <w:szCs w:val="16"/>
              </w:rPr>
              <w:t>6</w:t>
            </w:r>
          </w:p>
        </w:tc>
      </w:tr>
      <w:tr w:rsidR="00196548" w:rsidRPr="00196548" w14:paraId="24E554DF"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4FED41F0" w14:textId="37B3296A"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Teoria i metody badawcze w p</w:t>
            </w:r>
            <w:r>
              <w:rPr>
                <w:rFonts w:ascii="Arial Narrow" w:hAnsi="Arial Narrow"/>
                <w:sz w:val="16"/>
                <w:szCs w:val="16"/>
              </w:rPr>
              <w:t>rojektowaniu architektonicznym_1</w:t>
            </w:r>
          </w:p>
        </w:tc>
        <w:tc>
          <w:tcPr>
            <w:tcW w:w="992" w:type="dxa"/>
            <w:tcBorders>
              <w:top w:val="single" w:sz="4" w:space="0" w:color="auto"/>
              <w:left w:val="single" w:sz="4" w:space="0" w:color="auto"/>
              <w:bottom w:val="single" w:sz="4" w:space="0" w:color="auto"/>
              <w:right w:val="single" w:sz="4" w:space="0" w:color="auto"/>
            </w:tcBorders>
            <w:hideMark/>
          </w:tcPr>
          <w:p w14:paraId="5C076C3A"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W</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3CFD752"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15</w:t>
            </w:r>
          </w:p>
        </w:tc>
        <w:tc>
          <w:tcPr>
            <w:tcW w:w="992" w:type="dxa"/>
            <w:tcBorders>
              <w:top w:val="single" w:sz="4" w:space="0" w:color="auto"/>
              <w:left w:val="single" w:sz="4" w:space="0" w:color="auto"/>
              <w:bottom w:val="single" w:sz="4" w:space="0" w:color="auto"/>
              <w:right w:val="single" w:sz="4" w:space="0" w:color="auto"/>
            </w:tcBorders>
            <w:vAlign w:val="center"/>
            <w:hideMark/>
          </w:tcPr>
          <w:p w14:paraId="77842DFE" w14:textId="4FE4581D" w:rsidR="00196548" w:rsidRPr="00196548" w:rsidRDefault="00196548" w:rsidP="00196548">
            <w:pPr>
              <w:spacing w:after="0" w:line="240" w:lineRule="auto"/>
              <w:jc w:val="both"/>
              <w:rPr>
                <w:rFonts w:ascii="Arial Narrow" w:hAnsi="Arial Narrow"/>
                <w:sz w:val="16"/>
                <w:szCs w:val="16"/>
              </w:rPr>
            </w:pPr>
            <w:r>
              <w:rPr>
                <w:rFonts w:ascii="Arial Narrow" w:hAnsi="Arial Narrow"/>
                <w:sz w:val="16"/>
                <w:szCs w:val="16"/>
              </w:rPr>
              <w:t>2</w:t>
            </w:r>
          </w:p>
        </w:tc>
      </w:tr>
      <w:tr w:rsidR="00196548" w:rsidRPr="00196548" w14:paraId="644653AD"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0CF5C28F" w14:textId="438C3036"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Teoria i metody badawcze w p</w:t>
            </w:r>
            <w:r>
              <w:rPr>
                <w:rFonts w:ascii="Arial Narrow" w:hAnsi="Arial Narrow"/>
                <w:sz w:val="16"/>
                <w:szCs w:val="16"/>
              </w:rPr>
              <w:t>rojektowaniu architektonicznym_2</w:t>
            </w:r>
          </w:p>
        </w:tc>
        <w:tc>
          <w:tcPr>
            <w:tcW w:w="992" w:type="dxa"/>
            <w:tcBorders>
              <w:top w:val="single" w:sz="4" w:space="0" w:color="auto"/>
              <w:left w:val="single" w:sz="4" w:space="0" w:color="auto"/>
              <w:bottom w:val="single" w:sz="4" w:space="0" w:color="auto"/>
              <w:right w:val="single" w:sz="4" w:space="0" w:color="auto"/>
            </w:tcBorders>
            <w:hideMark/>
          </w:tcPr>
          <w:p w14:paraId="4B35AFBB"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W</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5A37338"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15</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8826D3" w14:textId="011FAC5A" w:rsidR="00196548" w:rsidRPr="00196548" w:rsidRDefault="00196548" w:rsidP="00196548">
            <w:pPr>
              <w:spacing w:after="0" w:line="240" w:lineRule="auto"/>
              <w:jc w:val="both"/>
              <w:rPr>
                <w:rFonts w:ascii="Arial Narrow" w:hAnsi="Arial Narrow"/>
                <w:sz w:val="16"/>
                <w:szCs w:val="16"/>
              </w:rPr>
            </w:pPr>
            <w:r>
              <w:rPr>
                <w:rFonts w:ascii="Arial Narrow" w:hAnsi="Arial Narrow"/>
                <w:sz w:val="16"/>
                <w:szCs w:val="16"/>
              </w:rPr>
              <w:t>2</w:t>
            </w:r>
          </w:p>
        </w:tc>
      </w:tr>
      <w:tr w:rsidR="00196548" w:rsidRPr="00196548" w14:paraId="38FCB5F0"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5177B88F" w14:textId="30147355"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Teoria i metody badawcze w projektowaniu architektonicznym_3</w:t>
            </w:r>
          </w:p>
        </w:tc>
        <w:tc>
          <w:tcPr>
            <w:tcW w:w="992" w:type="dxa"/>
            <w:tcBorders>
              <w:top w:val="single" w:sz="4" w:space="0" w:color="auto"/>
              <w:left w:val="single" w:sz="4" w:space="0" w:color="auto"/>
              <w:bottom w:val="single" w:sz="4" w:space="0" w:color="auto"/>
              <w:right w:val="single" w:sz="4" w:space="0" w:color="auto"/>
            </w:tcBorders>
            <w:hideMark/>
          </w:tcPr>
          <w:p w14:paraId="78F02FD2"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W</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1677E61"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15</w:t>
            </w:r>
          </w:p>
        </w:tc>
        <w:tc>
          <w:tcPr>
            <w:tcW w:w="992" w:type="dxa"/>
            <w:tcBorders>
              <w:top w:val="single" w:sz="4" w:space="0" w:color="auto"/>
              <w:left w:val="single" w:sz="4" w:space="0" w:color="auto"/>
              <w:bottom w:val="single" w:sz="4" w:space="0" w:color="auto"/>
              <w:right w:val="single" w:sz="4" w:space="0" w:color="auto"/>
            </w:tcBorders>
            <w:vAlign w:val="center"/>
            <w:hideMark/>
          </w:tcPr>
          <w:p w14:paraId="6A682913" w14:textId="6AC30455" w:rsidR="00196548" w:rsidRPr="00196548" w:rsidRDefault="00196548" w:rsidP="00196548">
            <w:pPr>
              <w:spacing w:after="0" w:line="240" w:lineRule="auto"/>
              <w:jc w:val="both"/>
              <w:rPr>
                <w:rFonts w:ascii="Arial Narrow" w:hAnsi="Arial Narrow"/>
                <w:sz w:val="16"/>
                <w:szCs w:val="16"/>
              </w:rPr>
            </w:pPr>
            <w:r>
              <w:rPr>
                <w:rFonts w:ascii="Arial Narrow" w:hAnsi="Arial Narrow"/>
                <w:sz w:val="16"/>
                <w:szCs w:val="16"/>
              </w:rPr>
              <w:t>2</w:t>
            </w:r>
          </w:p>
        </w:tc>
      </w:tr>
      <w:tr w:rsidR="00196548" w:rsidRPr="00196548" w14:paraId="26978F5A"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772E77C9"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Wzornictwo przemysłowe 2</w:t>
            </w:r>
          </w:p>
        </w:tc>
        <w:tc>
          <w:tcPr>
            <w:tcW w:w="992" w:type="dxa"/>
            <w:tcBorders>
              <w:top w:val="single" w:sz="4" w:space="0" w:color="auto"/>
              <w:left w:val="single" w:sz="4" w:space="0" w:color="auto"/>
              <w:bottom w:val="single" w:sz="4" w:space="0" w:color="auto"/>
              <w:right w:val="single" w:sz="4" w:space="0" w:color="auto"/>
            </w:tcBorders>
            <w:hideMark/>
          </w:tcPr>
          <w:p w14:paraId="4CB64DEF"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P</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8D8A3AB"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A0B826D" w14:textId="0A10B63C" w:rsidR="00196548" w:rsidRPr="00196548" w:rsidRDefault="00196548" w:rsidP="00196548">
            <w:pPr>
              <w:spacing w:after="0" w:line="240" w:lineRule="auto"/>
              <w:jc w:val="both"/>
              <w:rPr>
                <w:rFonts w:ascii="Arial Narrow" w:hAnsi="Arial Narrow"/>
                <w:sz w:val="16"/>
                <w:szCs w:val="16"/>
              </w:rPr>
            </w:pPr>
            <w:r>
              <w:rPr>
                <w:rFonts w:ascii="Arial Narrow" w:hAnsi="Arial Narrow"/>
                <w:sz w:val="16"/>
                <w:szCs w:val="16"/>
              </w:rPr>
              <w:t>4</w:t>
            </w:r>
          </w:p>
        </w:tc>
      </w:tr>
      <w:tr w:rsidR="00196548" w:rsidRPr="00196548" w14:paraId="03D7E7E0"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1F633DFF" w14:textId="4944CA92"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Planowanie przestrzenne</w:t>
            </w:r>
          </w:p>
        </w:tc>
        <w:tc>
          <w:tcPr>
            <w:tcW w:w="992" w:type="dxa"/>
            <w:tcBorders>
              <w:top w:val="single" w:sz="4" w:space="0" w:color="auto"/>
              <w:left w:val="single" w:sz="4" w:space="0" w:color="auto"/>
              <w:bottom w:val="single" w:sz="4" w:space="0" w:color="auto"/>
              <w:right w:val="single" w:sz="4" w:space="0" w:color="auto"/>
            </w:tcBorders>
            <w:hideMark/>
          </w:tcPr>
          <w:p w14:paraId="3D4E325C" w14:textId="5E928BA8" w:rsidR="00196548" w:rsidRPr="00196548" w:rsidRDefault="00196548" w:rsidP="00196548">
            <w:pPr>
              <w:spacing w:after="0" w:line="240" w:lineRule="auto"/>
              <w:jc w:val="both"/>
              <w:rPr>
                <w:rFonts w:ascii="Arial Narrow" w:hAnsi="Arial Narrow"/>
                <w:sz w:val="16"/>
                <w:szCs w:val="16"/>
              </w:rPr>
            </w:pPr>
            <w:r>
              <w:rPr>
                <w:rFonts w:ascii="Arial Narrow" w:hAnsi="Arial Narrow"/>
                <w:sz w:val="16"/>
                <w:szCs w:val="16"/>
              </w:rPr>
              <w:t>W/</w:t>
            </w:r>
            <w:r w:rsidRPr="00196548">
              <w:rPr>
                <w:rFonts w:ascii="Arial Narrow" w:hAnsi="Arial Narrow"/>
                <w:sz w:val="16"/>
                <w:szCs w:val="16"/>
              </w:rPr>
              <w:t>P</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BEEBB46" w14:textId="1E8BDD66" w:rsidR="00196548" w:rsidRPr="00196548" w:rsidRDefault="00196548" w:rsidP="00196548">
            <w:pPr>
              <w:spacing w:after="0" w:line="240" w:lineRule="auto"/>
              <w:jc w:val="both"/>
              <w:rPr>
                <w:rFonts w:ascii="Arial Narrow" w:hAnsi="Arial Narrow"/>
                <w:sz w:val="16"/>
                <w:szCs w:val="16"/>
              </w:rPr>
            </w:pPr>
            <w:r>
              <w:rPr>
                <w:rFonts w:ascii="Arial Narrow" w:hAnsi="Arial Narrow"/>
                <w:sz w:val="16"/>
                <w:szCs w:val="16"/>
              </w:rPr>
              <w:t>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093740E" w14:textId="33137CF3" w:rsidR="00196548" w:rsidRPr="00196548" w:rsidRDefault="00196548" w:rsidP="00196548">
            <w:pPr>
              <w:spacing w:after="0" w:line="240" w:lineRule="auto"/>
              <w:jc w:val="both"/>
              <w:rPr>
                <w:rFonts w:ascii="Arial Narrow" w:hAnsi="Arial Narrow"/>
                <w:sz w:val="16"/>
                <w:szCs w:val="16"/>
              </w:rPr>
            </w:pPr>
            <w:r>
              <w:rPr>
                <w:rFonts w:ascii="Arial Narrow" w:hAnsi="Arial Narrow"/>
                <w:sz w:val="16"/>
                <w:szCs w:val="16"/>
              </w:rPr>
              <w:t>4</w:t>
            </w:r>
          </w:p>
        </w:tc>
      </w:tr>
      <w:tr w:rsidR="00196548" w:rsidRPr="00196548" w14:paraId="0C6AFC4D" w14:textId="77777777" w:rsidTr="00064F64">
        <w:tc>
          <w:tcPr>
            <w:tcW w:w="4678" w:type="dxa"/>
            <w:tcBorders>
              <w:top w:val="single" w:sz="4" w:space="0" w:color="auto"/>
              <w:left w:val="single" w:sz="4" w:space="0" w:color="auto"/>
              <w:bottom w:val="single" w:sz="4" w:space="0" w:color="auto"/>
              <w:right w:val="single" w:sz="4" w:space="0" w:color="auto"/>
            </w:tcBorders>
          </w:tcPr>
          <w:p w14:paraId="5406CCAB" w14:textId="5701AEE8"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Ochrona dziedzictwa z konserwacją i modernizacją obiektów zabytkowych_2</w:t>
            </w:r>
          </w:p>
        </w:tc>
        <w:tc>
          <w:tcPr>
            <w:tcW w:w="992" w:type="dxa"/>
            <w:tcBorders>
              <w:top w:val="single" w:sz="4" w:space="0" w:color="auto"/>
              <w:left w:val="single" w:sz="4" w:space="0" w:color="auto"/>
              <w:bottom w:val="single" w:sz="4" w:space="0" w:color="auto"/>
              <w:right w:val="single" w:sz="4" w:space="0" w:color="auto"/>
            </w:tcBorders>
          </w:tcPr>
          <w:p w14:paraId="23E6A8C5" w14:textId="6FF93A5A" w:rsidR="00196548" w:rsidRDefault="00196548" w:rsidP="00196548">
            <w:pPr>
              <w:spacing w:after="0" w:line="240" w:lineRule="auto"/>
              <w:jc w:val="both"/>
              <w:rPr>
                <w:rFonts w:ascii="Arial Narrow" w:hAnsi="Arial Narrow"/>
                <w:sz w:val="16"/>
                <w:szCs w:val="16"/>
              </w:rPr>
            </w:pPr>
            <w:r>
              <w:rPr>
                <w:rFonts w:ascii="Arial Narrow" w:hAnsi="Arial Narrow"/>
                <w:sz w:val="16"/>
                <w:szCs w:val="16"/>
              </w:rPr>
              <w:t>P</w:t>
            </w:r>
          </w:p>
        </w:tc>
        <w:tc>
          <w:tcPr>
            <w:tcW w:w="1418" w:type="dxa"/>
            <w:tcBorders>
              <w:top w:val="single" w:sz="4" w:space="0" w:color="auto"/>
              <w:left w:val="single" w:sz="4" w:space="0" w:color="auto"/>
              <w:bottom w:val="single" w:sz="4" w:space="0" w:color="auto"/>
              <w:right w:val="single" w:sz="4" w:space="0" w:color="auto"/>
            </w:tcBorders>
            <w:vAlign w:val="center"/>
          </w:tcPr>
          <w:p w14:paraId="62E54F94" w14:textId="30FDE9AD" w:rsidR="00196548" w:rsidRDefault="00196548" w:rsidP="00196548">
            <w:pPr>
              <w:spacing w:after="0" w:line="240" w:lineRule="auto"/>
              <w:jc w:val="both"/>
              <w:rPr>
                <w:rFonts w:ascii="Arial Narrow" w:hAnsi="Arial Narrow"/>
                <w:sz w:val="16"/>
                <w:szCs w:val="16"/>
              </w:rPr>
            </w:pPr>
            <w:r>
              <w:rPr>
                <w:rFonts w:ascii="Arial Narrow" w:hAnsi="Arial Narrow"/>
                <w:sz w:val="16"/>
                <w:szCs w:val="16"/>
              </w:rPr>
              <w:t>45</w:t>
            </w:r>
          </w:p>
        </w:tc>
        <w:tc>
          <w:tcPr>
            <w:tcW w:w="992" w:type="dxa"/>
            <w:tcBorders>
              <w:top w:val="single" w:sz="4" w:space="0" w:color="auto"/>
              <w:left w:val="single" w:sz="4" w:space="0" w:color="auto"/>
              <w:bottom w:val="single" w:sz="4" w:space="0" w:color="auto"/>
              <w:right w:val="single" w:sz="4" w:space="0" w:color="auto"/>
            </w:tcBorders>
            <w:vAlign w:val="center"/>
          </w:tcPr>
          <w:p w14:paraId="122ABB95" w14:textId="0DAACC1F" w:rsidR="00196548" w:rsidRDefault="00196548" w:rsidP="00196548">
            <w:pPr>
              <w:spacing w:after="0" w:line="240" w:lineRule="auto"/>
              <w:jc w:val="both"/>
              <w:rPr>
                <w:rFonts w:ascii="Arial Narrow" w:hAnsi="Arial Narrow"/>
                <w:sz w:val="16"/>
                <w:szCs w:val="16"/>
              </w:rPr>
            </w:pPr>
            <w:r>
              <w:rPr>
                <w:rFonts w:ascii="Arial Narrow" w:hAnsi="Arial Narrow"/>
                <w:sz w:val="16"/>
                <w:szCs w:val="16"/>
              </w:rPr>
              <w:t>3</w:t>
            </w:r>
          </w:p>
        </w:tc>
      </w:tr>
      <w:tr w:rsidR="00196548" w:rsidRPr="00196548" w14:paraId="1A82C29F" w14:textId="77777777" w:rsidTr="00064F64">
        <w:tc>
          <w:tcPr>
            <w:tcW w:w="8080" w:type="dxa"/>
            <w:gridSpan w:val="4"/>
            <w:tcBorders>
              <w:top w:val="single" w:sz="4" w:space="0" w:color="auto"/>
              <w:left w:val="single" w:sz="4" w:space="0" w:color="auto"/>
              <w:bottom w:val="single" w:sz="4" w:space="0" w:color="auto"/>
              <w:right w:val="single" w:sz="4" w:space="0" w:color="auto"/>
            </w:tcBorders>
            <w:hideMark/>
          </w:tcPr>
          <w:p w14:paraId="0CE724FD"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b/>
                <w:sz w:val="16"/>
                <w:szCs w:val="16"/>
              </w:rPr>
              <w:t>Semestr 03</w:t>
            </w:r>
          </w:p>
        </w:tc>
      </w:tr>
      <w:tr w:rsidR="00196548" w:rsidRPr="00196548" w14:paraId="22CEBDE2"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257116E5" w14:textId="6B6AE718"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 xml:space="preserve">Pracownia </w:t>
            </w:r>
            <w:r>
              <w:rPr>
                <w:rFonts w:ascii="Arial Narrow" w:hAnsi="Arial Narrow"/>
                <w:sz w:val="16"/>
                <w:szCs w:val="16"/>
              </w:rPr>
              <w:t>badawcza</w:t>
            </w:r>
          </w:p>
        </w:tc>
        <w:tc>
          <w:tcPr>
            <w:tcW w:w="992" w:type="dxa"/>
            <w:tcBorders>
              <w:top w:val="single" w:sz="4" w:space="0" w:color="auto"/>
              <w:left w:val="single" w:sz="4" w:space="0" w:color="auto"/>
              <w:bottom w:val="single" w:sz="4" w:space="0" w:color="auto"/>
              <w:right w:val="single" w:sz="4" w:space="0" w:color="auto"/>
            </w:tcBorders>
            <w:hideMark/>
          </w:tcPr>
          <w:p w14:paraId="7E880D74"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L</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479192C"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4C7748A" w14:textId="5AE1B25E" w:rsidR="00196548" w:rsidRPr="00196548" w:rsidRDefault="00196548" w:rsidP="00196548">
            <w:pPr>
              <w:spacing w:after="0" w:line="240" w:lineRule="auto"/>
              <w:jc w:val="both"/>
              <w:rPr>
                <w:rFonts w:ascii="Arial Narrow" w:hAnsi="Arial Narrow"/>
                <w:sz w:val="16"/>
                <w:szCs w:val="16"/>
              </w:rPr>
            </w:pPr>
            <w:r>
              <w:rPr>
                <w:rFonts w:ascii="Arial Narrow" w:hAnsi="Arial Narrow"/>
                <w:sz w:val="16"/>
                <w:szCs w:val="16"/>
              </w:rPr>
              <w:t>6</w:t>
            </w:r>
          </w:p>
        </w:tc>
      </w:tr>
      <w:tr w:rsidR="00196548" w:rsidRPr="00196548" w14:paraId="7A80FFAE"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7057425E"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Seminarium dyplomowe</w:t>
            </w:r>
          </w:p>
        </w:tc>
        <w:tc>
          <w:tcPr>
            <w:tcW w:w="992" w:type="dxa"/>
            <w:tcBorders>
              <w:top w:val="single" w:sz="4" w:space="0" w:color="auto"/>
              <w:left w:val="single" w:sz="4" w:space="0" w:color="auto"/>
              <w:bottom w:val="single" w:sz="4" w:space="0" w:color="auto"/>
              <w:right w:val="single" w:sz="4" w:space="0" w:color="auto"/>
            </w:tcBorders>
            <w:hideMark/>
          </w:tcPr>
          <w:p w14:paraId="5E9A03FC"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Ć</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597D3DB"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30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CA75552" w14:textId="3B79177B" w:rsidR="00196548" w:rsidRPr="00196548" w:rsidRDefault="00196548" w:rsidP="00196548">
            <w:pPr>
              <w:spacing w:after="0" w:line="240" w:lineRule="auto"/>
              <w:jc w:val="both"/>
              <w:rPr>
                <w:rFonts w:ascii="Arial Narrow" w:hAnsi="Arial Narrow"/>
                <w:sz w:val="16"/>
                <w:szCs w:val="16"/>
              </w:rPr>
            </w:pPr>
            <w:r>
              <w:rPr>
                <w:rFonts w:ascii="Arial Narrow" w:hAnsi="Arial Narrow"/>
                <w:sz w:val="16"/>
                <w:szCs w:val="16"/>
              </w:rPr>
              <w:t>2</w:t>
            </w:r>
          </w:p>
        </w:tc>
      </w:tr>
      <w:tr w:rsidR="00196548" w:rsidRPr="00196548" w14:paraId="4B07958E" w14:textId="77777777" w:rsidTr="00064F64">
        <w:tc>
          <w:tcPr>
            <w:tcW w:w="4678" w:type="dxa"/>
            <w:tcBorders>
              <w:top w:val="single" w:sz="4" w:space="0" w:color="auto"/>
              <w:left w:val="single" w:sz="4" w:space="0" w:color="auto"/>
              <w:bottom w:val="single" w:sz="4" w:space="0" w:color="auto"/>
              <w:right w:val="single" w:sz="4" w:space="0" w:color="auto"/>
            </w:tcBorders>
            <w:hideMark/>
          </w:tcPr>
          <w:p w14:paraId="41DDAEB2"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Przygotowanie pracy magisterskiej i przygotowanie do</w:t>
            </w:r>
          </w:p>
          <w:p w14:paraId="7083BF7F"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sz w:val="16"/>
                <w:szCs w:val="16"/>
              </w:rPr>
              <w:t>egzaminu dyplomowego</w:t>
            </w:r>
          </w:p>
        </w:tc>
        <w:tc>
          <w:tcPr>
            <w:tcW w:w="992" w:type="dxa"/>
            <w:tcBorders>
              <w:top w:val="single" w:sz="4" w:space="0" w:color="auto"/>
              <w:left w:val="single" w:sz="4" w:space="0" w:color="auto"/>
              <w:bottom w:val="single" w:sz="4" w:space="0" w:color="auto"/>
              <w:right w:val="single" w:sz="4" w:space="0" w:color="auto"/>
            </w:tcBorders>
          </w:tcPr>
          <w:p w14:paraId="09566D5E" w14:textId="77777777" w:rsidR="00196548" w:rsidRPr="00196548" w:rsidRDefault="00196548" w:rsidP="00196548">
            <w:pPr>
              <w:spacing w:after="0" w:line="240" w:lineRule="auto"/>
              <w:jc w:val="both"/>
              <w:rPr>
                <w:rFonts w:ascii="Arial Narrow" w:hAnsi="Arial Narrow"/>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14:paraId="53AE56EF" w14:textId="77777777" w:rsidR="00196548" w:rsidRPr="00196548" w:rsidRDefault="00196548" w:rsidP="00196548">
            <w:pPr>
              <w:spacing w:after="0" w:line="240" w:lineRule="auto"/>
              <w:jc w:val="both"/>
              <w:rPr>
                <w:rFonts w:ascii="Arial Narrow" w:hAnsi="Arial Narrow"/>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249F9F8" w14:textId="7D3B613B" w:rsidR="00196548" w:rsidRPr="00196548" w:rsidRDefault="00196548" w:rsidP="00196548">
            <w:pPr>
              <w:spacing w:after="0" w:line="240" w:lineRule="auto"/>
              <w:jc w:val="both"/>
              <w:rPr>
                <w:rFonts w:ascii="Arial Narrow" w:hAnsi="Arial Narrow"/>
                <w:sz w:val="16"/>
                <w:szCs w:val="16"/>
              </w:rPr>
            </w:pPr>
            <w:r>
              <w:rPr>
                <w:rFonts w:ascii="Arial Narrow" w:hAnsi="Arial Narrow"/>
                <w:sz w:val="16"/>
                <w:szCs w:val="16"/>
              </w:rPr>
              <w:t>15</w:t>
            </w:r>
          </w:p>
        </w:tc>
      </w:tr>
      <w:tr w:rsidR="00196548" w:rsidRPr="00196548" w14:paraId="447A71A5" w14:textId="77777777" w:rsidTr="00064F64">
        <w:tc>
          <w:tcPr>
            <w:tcW w:w="5670" w:type="dxa"/>
            <w:gridSpan w:val="2"/>
            <w:tcBorders>
              <w:top w:val="single" w:sz="4" w:space="0" w:color="auto"/>
              <w:left w:val="single" w:sz="4" w:space="0" w:color="auto"/>
              <w:bottom w:val="single" w:sz="4" w:space="0" w:color="auto"/>
              <w:right w:val="single" w:sz="4" w:space="0" w:color="auto"/>
            </w:tcBorders>
            <w:hideMark/>
          </w:tcPr>
          <w:p w14:paraId="7D014917" w14:textId="77777777" w:rsidR="00196548" w:rsidRPr="00196548" w:rsidRDefault="00196548" w:rsidP="00196548">
            <w:pPr>
              <w:spacing w:after="0" w:line="240" w:lineRule="auto"/>
              <w:jc w:val="both"/>
              <w:rPr>
                <w:rFonts w:ascii="Arial Narrow" w:hAnsi="Arial Narrow"/>
                <w:sz w:val="16"/>
                <w:szCs w:val="16"/>
              </w:rPr>
            </w:pPr>
            <w:r w:rsidRPr="00196548">
              <w:rPr>
                <w:rFonts w:ascii="Arial Narrow" w:hAnsi="Arial Narrow"/>
                <w:b/>
                <w:sz w:val="16"/>
                <w:szCs w:val="16"/>
              </w:rPr>
              <w:t>Razem studia drugiego stopnia</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55DF5C3" w14:textId="5DA7CEB1" w:rsidR="00196548" w:rsidRPr="003F3E2C" w:rsidRDefault="003F3E2C" w:rsidP="00196548">
            <w:pPr>
              <w:spacing w:after="0" w:line="240" w:lineRule="auto"/>
              <w:jc w:val="both"/>
              <w:rPr>
                <w:rFonts w:ascii="Arial Narrow" w:hAnsi="Arial Narrow"/>
                <w:b/>
                <w:sz w:val="16"/>
                <w:szCs w:val="16"/>
              </w:rPr>
            </w:pPr>
            <w:r>
              <w:rPr>
                <w:rFonts w:ascii="Arial Narrow" w:hAnsi="Arial Narrow"/>
                <w:b/>
                <w:sz w:val="16"/>
                <w:szCs w:val="16"/>
              </w:rPr>
              <w:t>585</w:t>
            </w:r>
          </w:p>
        </w:tc>
        <w:tc>
          <w:tcPr>
            <w:tcW w:w="992" w:type="dxa"/>
            <w:tcBorders>
              <w:top w:val="single" w:sz="4" w:space="0" w:color="auto"/>
              <w:left w:val="single" w:sz="4" w:space="0" w:color="auto"/>
              <w:bottom w:val="single" w:sz="4" w:space="0" w:color="auto"/>
              <w:right w:val="single" w:sz="4" w:space="0" w:color="auto"/>
            </w:tcBorders>
            <w:vAlign w:val="center"/>
            <w:hideMark/>
          </w:tcPr>
          <w:p w14:paraId="70A9FDCC" w14:textId="77777777" w:rsidR="00196548" w:rsidRPr="003F3E2C" w:rsidRDefault="00196548" w:rsidP="00196548">
            <w:pPr>
              <w:spacing w:after="0" w:line="240" w:lineRule="auto"/>
              <w:jc w:val="both"/>
              <w:rPr>
                <w:rFonts w:ascii="Arial Narrow" w:hAnsi="Arial Narrow"/>
                <w:b/>
                <w:sz w:val="16"/>
                <w:szCs w:val="16"/>
              </w:rPr>
            </w:pPr>
            <w:r w:rsidRPr="003F3E2C">
              <w:rPr>
                <w:rFonts w:ascii="Arial Narrow" w:hAnsi="Arial Narrow"/>
                <w:b/>
                <w:sz w:val="16"/>
                <w:szCs w:val="16"/>
              </w:rPr>
              <w:t>62</w:t>
            </w:r>
          </w:p>
        </w:tc>
      </w:tr>
    </w:tbl>
    <w:p w14:paraId="40C2F482" w14:textId="77777777" w:rsidR="00EE7E0A" w:rsidRPr="00B4025B" w:rsidRDefault="00EE7E0A" w:rsidP="00B4025B">
      <w:pPr>
        <w:widowControl w:val="0"/>
        <w:spacing w:after="0" w:line="240" w:lineRule="auto"/>
        <w:ind w:left="426"/>
        <w:jc w:val="both"/>
        <w:rPr>
          <w:rFonts w:ascii="Arial Narrow" w:hAnsi="Arial Narrow" w:cs="Times New Roman"/>
          <w:b/>
          <w:sz w:val="16"/>
          <w:szCs w:val="16"/>
        </w:rPr>
      </w:pPr>
    </w:p>
    <w:p w14:paraId="122AE849" w14:textId="77777777" w:rsidR="00EE7E0A" w:rsidRPr="00560D25" w:rsidRDefault="00EE7E0A" w:rsidP="00B4025B">
      <w:pPr>
        <w:pStyle w:val="Akapitzlist"/>
        <w:widowControl w:val="0"/>
        <w:numPr>
          <w:ilvl w:val="0"/>
          <w:numId w:val="1"/>
        </w:numPr>
        <w:spacing w:after="0" w:line="240" w:lineRule="auto"/>
        <w:ind w:left="426"/>
        <w:jc w:val="both"/>
        <w:rPr>
          <w:rFonts w:ascii="Arial Narrow" w:hAnsi="Arial Narrow" w:cs="Times New Roman"/>
          <w:b/>
          <w:sz w:val="24"/>
          <w:szCs w:val="24"/>
        </w:rPr>
      </w:pPr>
      <w:r w:rsidRPr="00560D25">
        <w:rPr>
          <w:rFonts w:ascii="Arial Narrow" w:hAnsi="Arial Narrow" w:cs="Times New Roman"/>
          <w:b/>
          <w:sz w:val="24"/>
          <w:szCs w:val="24"/>
        </w:rPr>
        <w:t>Zajęcia kształtujące umiejętności praktyczne</w:t>
      </w:r>
      <w:r w:rsidRPr="00560D25">
        <w:rPr>
          <w:rFonts w:ascii="Arial Narrow" w:hAnsi="Arial Narrow" w:cs="Times New Roman"/>
          <w:sz w:val="24"/>
          <w:szCs w:val="24"/>
        </w:rPr>
        <w:t>:</w:t>
      </w:r>
    </w:p>
    <w:p w14:paraId="7E8600B6" w14:textId="55E84F4C" w:rsidR="00DE005B" w:rsidRDefault="00560D25" w:rsidP="00560D25">
      <w:pPr>
        <w:widowControl w:val="0"/>
        <w:spacing w:after="0" w:line="240" w:lineRule="auto"/>
        <w:ind w:firstLine="426"/>
        <w:jc w:val="both"/>
        <w:rPr>
          <w:rFonts w:ascii="Arial Narrow" w:hAnsi="Arial Narrow" w:cs="Times New Roman"/>
        </w:rPr>
      </w:pPr>
      <w:r w:rsidRPr="00560D25">
        <w:rPr>
          <w:rFonts w:ascii="Arial Narrow" w:hAnsi="Arial Narrow" w:cs="Times New Roman"/>
        </w:rPr>
        <w:t>Nie dotyczy. Kierunek stud</w:t>
      </w:r>
      <w:r>
        <w:rPr>
          <w:rFonts w:ascii="Arial Narrow" w:hAnsi="Arial Narrow" w:cs="Times New Roman"/>
        </w:rPr>
        <w:t xml:space="preserve">iów o profilu </w:t>
      </w:r>
      <w:proofErr w:type="spellStart"/>
      <w:r>
        <w:rPr>
          <w:rFonts w:ascii="Arial Narrow" w:hAnsi="Arial Narrow" w:cs="Times New Roman"/>
        </w:rPr>
        <w:t>ogólnoakademickim</w:t>
      </w:r>
      <w:proofErr w:type="spellEnd"/>
      <w:r>
        <w:rPr>
          <w:rFonts w:ascii="Arial Narrow" w:hAnsi="Arial Narrow" w:cs="Times New Roman"/>
        </w:rPr>
        <w:t>.</w:t>
      </w:r>
    </w:p>
    <w:p w14:paraId="4C370B0C" w14:textId="77777777" w:rsidR="00560D25" w:rsidRPr="00560D25" w:rsidRDefault="00560D25" w:rsidP="00560D25">
      <w:pPr>
        <w:widowControl w:val="0"/>
        <w:spacing w:after="0" w:line="240" w:lineRule="auto"/>
        <w:ind w:firstLine="426"/>
        <w:jc w:val="both"/>
        <w:rPr>
          <w:rFonts w:ascii="Arial Narrow" w:hAnsi="Arial Narrow" w:cs="Times New Roman"/>
          <w:sz w:val="16"/>
          <w:szCs w:val="16"/>
        </w:rPr>
      </w:pPr>
    </w:p>
    <w:p w14:paraId="75D63382" w14:textId="7B015404" w:rsidR="00C11483" w:rsidRDefault="00B7285F" w:rsidP="00B4025B">
      <w:pPr>
        <w:pStyle w:val="Akapitzlist"/>
        <w:widowControl w:val="0"/>
        <w:numPr>
          <w:ilvl w:val="0"/>
          <w:numId w:val="1"/>
        </w:numPr>
        <w:spacing w:after="0" w:line="240" w:lineRule="auto"/>
        <w:ind w:left="426"/>
        <w:jc w:val="both"/>
        <w:rPr>
          <w:rFonts w:ascii="Arial Narrow" w:hAnsi="Arial Narrow" w:cs="Times New Roman"/>
          <w:sz w:val="24"/>
          <w:szCs w:val="24"/>
        </w:rPr>
      </w:pPr>
      <w:r>
        <w:rPr>
          <w:rFonts w:ascii="Arial Narrow" w:hAnsi="Arial Narrow" w:cs="Times New Roman"/>
          <w:b/>
          <w:sz w:val="24"/>
          <w:szCs w:val="24"/>
        </w:rPr>
        <w:t>S</w:t>
      </w:r>
      <w:r w:rsidR="00C11483" w:rsidRPr="00B4025B">
        <w:rPr>
          <w:rFonts w:ascii="Arial Narrow" w:hAnsi="Arial Narrow" w:cs="Times New Roman"/>
          <w:b/>
          <w:sz w:val="24"/>
          <w:szCs w:val="24"/>
        </w:rPr>
        <w:t>tandard</w:t>
      </w:r>
      <w:r>
        <w:rPr>
          <w:rFonts w:ascii="Arial Narrow" w:hAnsi="Arial Narrow" w:cs="Times New Roman"/>
          <w:b/>
          <w:sz w:val="24"/>
          <w:szCs w:val="24"/>
        </w:rPr>
        <w:t>y</w:t>
      </w:r>
      <w:r w:rsidR="00C11483" w:rsidRPr="00B4025B">
        <w:rPr>
          <w:rFonts w:ascii="Arial Narrow" w:hAnsi="Arial Narrow" w:cs="Times New Roman"/>
          <w:b/>
          <w:sz w:val="24"/>
          <w:szCs w:val="24"/>
        </w:rPr>
        <w:t xml:space="preserve"> kształcenia</w:t>
      </w:r>
      <w:r w:rsidR="00C11483" w:rsidRPr="00B4025B">
        <w:rPr>
          <w:rFonts w:ascii="Arial Narrow" w:hAnsi="Arial Narrow" w:cs="Times New Roman"/>
          <w:sz w:val="24"/>
          <w:szCs w:val="24"/>
        </w:rPr>
        <w:t>:</w:t>
      </w:r>
    </w:p>
    <w:p w14:paraId="3E88B2AB" w14:textId="77777777" w:rsidR="003964A5" w:rsidRPr="003964A5" w:rsidRDefault="003964A5" w:rsidP="003964A5">
      <w:pPr>
        <w:pStyle w:val="StylNormalnyWebArialNarrow11ptWyjustowanyPrzedAu"/>
        <w:spacing w:after="0"/>
        <w:ind w:left="360"/>
        <w:rPr>
          <w:szCs w:val="22"/>
        </w:rPr>
      </w:pPr>
      <w:r w:rsidRPr="003964A5">
        <w:rPr>
          <w:szCs w:val="22"/>
        </w:rPr>
        <w:t>Wymagane standardami treści kształcenia opisane składnikami kształcenia ujęte są w trzech grupach, wraz z przypisaną im liczbą godzin zajęć zorganizowanych oraz liczbą punktów ECTS:</w:t>
      </w:r>
    </w:p>
    <w:p w14:paraId="1D3B2204" w14:textId="77777777" w:rsidR="003964A5" w:rsidRPr="003964A5" w:rsidRDefault="003964A5" w:rsidP="003964A5">
      <w:pPr>
        <w:pStyle w:val="StylNormalnyWebArialNarrow11ptWyjustowanyPrzedAu"/>
        <w:numPr>
          <w:ilvl w:val="0"/>
          <w:numId w:val="27"/>
        </w:numPr>
        <w:spacing w:after="0"/>
        <w:rPr>
          <w:szCs w:val="22"/>
        </w:rPr>
      </w:pPr>
      <w:r w:rsidRPr="003964A5">
        <w:rPr>
          <w:szCs w:val="22"/>
        </w:rPr>
        <w:t>grupa treści kierunkowych:</w:t>
      </w:r>
    </w:p>
    <w:p w14:paraId="0094A968" w14:textId="77777777" w:rsidR="003964A5" w:rsidRPr="003964A5" w:rsidRDefault="003964A5" w:rsidP="003964A5">
      <w:pPr>
        <w:pStyle w:val="Akapitzlist"/>
        <w:numPr>
          <w:ilvl w:val="0"/>
          <w:numId w:val="28"/>
        </w:numPr>
        <w:spacing w:after="0" w:line="240" w:lineRule="auto"/>
        <w:jc w:val="both"/>
        <w:rPr>
          <w:rFonts w:ascii="Arial Narrow" w:hAnsi="Arial Narrow"/>
        </w:rPr>
      </w:pPr>
      <w:r w:rsidRPr="003964A5">
        <w:rPr>
          <w:rFonts w:ascii="Arial Narrow" w:hAnsi="Arial Narrow"/>
        </w:rPr>
        <w:t xml:space="preserve">projektowanie architektonicznego </w:t>
      </w:r>
    </w:p>
    <w:p w14:paraId="6233A5DD" w14:textId="77777777" w:rsidR="003964A5" w:rsidRPr="003964A5" w:rsidRDefault="003964A5" w:rsidP="003964A5">
      <w:pPr>
        <w:pStyle w:val="Akapitzlist"/>
        <w:numPr>
          <w:ilvl w:val="0"/>
          <w:numId w:val="28"/>
        </w:numPr>
        <w:spacing w:after="0" w:line="240" w:lineRule="auto"/>
        <w:jc w:val="both"/>
        <w:rPr>
          <w:rFonts w:ascii="Arial Narrow" w:hAnsi="Arial Narrow"/>
        </w:rPr>
      </w:pPr>
      <w:r w:rsidRPr="003964A5">
        <w:rPr>
          <w:rFonts w:ascii="Arial Narrow" w:hAnsi="Arial Narrow"/>
        </w:rPr>
        <w:t>projektowanie urbanistyczne</w:t>
      </w:r>
    </w:p>
    <w:p w14:paraId="726EFA22" w14:textId="77777777" w:rsidR="003964A5" w:rsidRPr="003964A5" w:rsidRDefault="003964A5" w:rsidP="003964A5">
      <w:pPr>
        <w:pStyle w:val="Akapitzlist"/>
        <w:numPr>
          <w:ilvl w:val="0"/>
          <w:numId w:val="28"/>
        </w:numPr>
        <w:spacing w:after="0" w:line="240" w:lineRule="auto"/>
        <w:jc w:val="both"/>
        <w:rPr>
          <w:rFonts w:ascii="Arial Narrow" w:hAnsi="Arial Narrow"/>
        </w:rPr>
      </w:pPr>
      <w:r w:rsidRPr="003964A5">
        <w:rPr>
          <w:rFonts w:ascii="Arial Narrow" w:hAnsi="Arial Narrow"/>
        </w:rPr>
        <w:t>ochrona zabytków budownictwo ogólne i materiałoznawstwo</w:t>
      </w:r>
    </w:p>
    <w:p w14:paraId="267ED068" w14:textId="77777777" w:rsidR="003964A5" w:rsidRPr="003964A5" w:rsidRDefault="003964A5" w:rsidP="003964A5">
      <w:pPr>
        <w:pStyle w:val="Akapitzlist"/>
        <w:numPr>
          <w:ilvl w:val="0"/>
          <w:numId w:val="28"/>
        </w:numPr>
        <w:spacing w:after="0" w:line="240" w:lineRule="auto"/>
        <w:jc w:val="both"/>
        <w:rPr>
          <w:rFonts w:ascii="Arial Narrow" w:hAnsi="Arial Narrow"/>
        </w:rPr>
      </w:pPr>
      <w:r w:rsidRPr="003964A5">
        <w:rPr>
          <w:rFonts w:ascii="Arial Narrow" w:hAnsi="Arial Narrow"/>
        </w:rPr>
        <w:t>planowanie przestrzenne i regionalne instalacje budowlane</w:t>
      </w:r>
    </w:p>
    <w:p w14:paraId="6A0DE88A" w14:textId="77777777" w:rsidR="003964A5" w:rsidRPr="003964A5" w:rsidRDefault="003964A5" w:rsidP="003964A5">
      <w:pPr>
        <w:pStyle w:val="StylNormalnyWebArialNarrow11ptWyjustowanyPrzedAu"/>
        <w:numPr>
          <w:ilvl w:val="0"/>
          <w:numId w:val="27"/>
        </w:numPr>
        <w:spacing w:after="0"/>
        <w:rPr>
          <w:szCs w:val="22"/>
        </w:rPr>
      </w:pPr>
      <w:r w:rsidRPr="003964A5">
        <w:rPr>
          <w:szCs w:val="22"/>
        </w:rPr>
        <w:t>grupa treści uzupełniających,</w:t>
      </w:r>
    </w:p>
    <w:p w14:paraId="329EF044" w14:textId="08E7029F" w:rsidR="003964A5" w:rsidRDefault="003964A5" w:rsidP="003964A5">
      <w:pPr>
        <w:pStyle w:val="StylNormalnyWebArialNarrow11ptWyjustowanyPrzedAu"/>
        <w:numPr>
          <w:ilvl w:val="0"/>
          <w:numId w:val="27"/>
        </w:numPr>
        <w:spacing w:after="0"/>
        <w:rPr>
          <w:szCs w:val="22"/>
        </w:rPr>
      </w:pPr>
      <w:r w:rsidRPr="003964A5">
        <w:rPr>
          <w:szCs w:val="22"/>
        </w:rPr>
        <w:t>grupa treści specjalistycznych.</w:t>
      </w:r>
    </w:p>
    <w:p w14:paraId="215C4669" w14:textId="77777777" w:rsidR="00246EBB" w:rsidRDefault="00246EBB" w:rsidP="00246EBB">
      <w:pPr>
        <w:pStyle w:val="StylNormalnyWebArialNarrow11ptWyjustowanyPrzedAu"/>
        <w:spacing w:after="0"/>
        <w:ind w:left="720"/>
        <w:rPr>
          <w:szCs w:val="22"/>
        </w:rPr>
      </w:pPr>
    </w:p>
    <w:p w14:paraId="173AC93A" w14:textId="77777777" w:rsidR="003964A5" w:rsidRDefault="003964A5" w:rsidP="003964A5">
      <w:pPr>
        <w:pStyle w:val="Nagwek3"/>
        <w:spacing w:before="0" w:beforeAutospacing="0" w:after="0" w:afterAutospacing="0"/>
        <w:ind w:firstLine="426"/>
        <w:rPr>
          <w:rFonts w:ascii="Arial Narrow" w:hAnsi="Arial Narrow"/>
          <w:sz w:val="22"/>
          <w:szCs w:val="24"/>
        </w:rPr>
      </w:pPr>
      <w:r>
        <w:rPr>
          <w:rFonts w:ascii="Arial Narrow" w:hAnsi="Arial Narrow"/>
          <w:sz w:val="22"/>
          <w:szCs w:val="24"/>
        </w:rPr>
        <w:t xml:space="preserve">Porównanie programu studiów ze standardami </w:t>
      </w:r>
      <w:proofErr w:type="spellStart"/>
      <w:r>
        <w:rPr>
          <w:rFonts w:ascii="Arial Narrow" w:hAnsi="Arial Narrow"/>
          <w:sz w:val="22"/>
          <w:szCs w:val="24"/>
        </w:rPr>
        <w:t>MNiSW</w:t>
      </w:r>
      <w:proofErr w:type="spellEnd"/>
      <w:r>
        <w:rPr>
          <w:rFonts w:ascii="Arial Narrow" w:hAnsi="Arial Narrow"/>
          <w:sz w:val="22"/>
          <w:szCs w:val="24"/>
        </w:rPr>
        <w:t>:</w:t>
      </w:r>
    </w:p>
    <w:tbl>
      <w:tblPr>
        <w:tblW w:w="0" w:type="auto"/>
        <w:jc w:val="center"/>
        <w:tblLayout w:type="fixed"/>
        <w:tblLook w:val="04A0" w:firstRow="1" w:lastRow="0" w:firstColumn="1" w:lastColumn="0" w:noHBand="0" w:noVBand="1"/>
      </w:tblPr>
      <w:tblGrid>
        <w:gridCol w:w="562"/>
        <w:gridCol w:w="426"/>
        <w:gridCol w:w="3402"/>
        <w:gridCol w:w="283"/>
        <w:gridCol w:w="1985"/>
        <w:gridCol w:w="708"/>
        <w:gridCol w:w="1694"/>
      </w:tblGrid>
      <w:tr w:rsidR="003964A5" w:rsidRPr="003964A5" w14:paraId="3BA58E23" w14:textId="77777777" w:rsidTr="003964A5">
        <w:trPr>
          <w:jc w:val="center"/>
        </w:trPr>
        <w:tc>
          <w:tcPr>
            <w:tcW w:w="4673" w:type="dxa"/>
            <w:gridSpan w:val="4"/>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4CB22FB9" w14:textId="77777777" w:rsidR="003964A5" w:rsidRPr="003964A5" w:rsidRDefault="003964A5" w:rsidP="003964A5">
            <w:pPr>
              <w:pStyle w:val="StylNormalnyWebArialNarrow11ptWyjustowanyPrzedAu"/>
              <w:shd w:val="clear" w:color="auto" w:fill="auto"/>
              <w:spacing w:after="0"/>
              <w:rPr>
                <w:b/>
                <w:sz w:val="16"/>
                <w:szCs w:val="16"/>
                <w:lang w:eastAsia="en-US"/>
              </w:rPr>
            </w:pPr>
            <w:r w:rsidRPr="003964A5">
              <w:rPr>
                <w:b/>
                <w:sz w:val="16"/>
                <w:szCs w:val="16"/>
                <w:lang w:eastAsia="en-US"/>
              </w:rPr>
              <w:t>wymagania</w:t>
            </w:r>
          </w:p>
        </w:tc>
        <w:tc>
          <w:tcPr>
            <w:tcW w:w="2693"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6ADD9F4D" w14:textId="77777777" w:rsidR="003964A5" w:rsidRPr="003964A5" w:rsidRDefault="003964A5" w:rsidP="003964A5">
            <w:pPr>
              <w:pStyle w:val="StylNormalnyWebArialNarrow11ptWyjustowanyPrzedAu"/>
              <w:shd w:val="clear" w:color="auto" w:fill="auto"/>
              <w:spacing w:after="0"/>
              <w:jc w:val="center"/>
              <w:rPr>
                <w:b/>
                <w:sz w:val="16"/>
                <w:szCs w:val="16"/>
                <w:lang w:eastAsia="en-US"/>
              </w:rPr>
            </w:pPr>
            <w:r w:rsidRPr="003964A5">
              <w:rPr>
                <w:b/>
                <w:sz w:val="16"/>
                <w:szCs w:val="16"/>
                <w:lang w:eastAsia="en-US"/>
              </w:rPr>
              <w:t xml:space="preserve">Standardy </w:t>
            </w:r>
            <w:proofErr w:type="spellStart"/>
            <w:r w:rsidRPr="003964A5">
              <w:rPr>
                <w:b/>
                <w:sz w:val="16"/>
                <w:szCs w:val="16"/>
                <w:lang w:eastAsia="en-US"/>
              </w:rPr>
              <w:t>MNiSW</w:t>
            </w:r>
            <w:proofErr w:type="spellEnd"/>
          </w:p>
        </w:tc>
        <w:tc>
          <w:tcPr>
            <w:tcW w:w="169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33537AB" w14:textId="77777777" w:rsidR="003964A5" w:rsidRPr="003964A5" w:rsidRDefault="003964A5" w:rsidP="003964A5">
            <w:pPr>
              <w:pStyle w:val="StylNormalnyWebArialNarrow11ptWyjustowanyPrzedAu"/>
              <w:shd w:val="clear" w:color="auto" w:fill="auto"/>
              <w:spacing w:after="0"/>
              <w:jc w:val="right"/>
              <w:rPr>
                <w:b/>
                <w:sz w:val="16"/>
                <w:szCs w:val="16"/>
                <w:lang w:eastAsia="en-US"/>
              </w:rPr>
            </w:pPr>
            <w:r w:rsidRPr="003964A5">
              <w:rPr>
                <w:b/>
                <w:sz w:val="16"/>
                <w:szCs w:val="16"/>
                <w:lang w:eastAsia="en-US"/>
              </w:rPr>
              <w:t>Program WAPP</w:t>
            </w:r>
          </w:p>
        </w:tc>
      </w:tr>
      <w:tr w:rsidR="003964A5" w:rsidRPr="003964A5" w14:paraId="200BFB4A" w14:textId="77777777" w:rsidTr="003964A5">
        <w:trPr>
          <w:jc w:val="center"/>
        </w:trPr>
        <w:tc>
          <w:tcPr>
            <w:tcW w:w="9060" w:type="dxa"/>
            <w:gridSpan w:val="7"/>
            <w:tcBorders>
              <w:top w:val="single" w:sz="4" w:space="0" w:color="auto"/>
              <w:left w:val="single" w:sz="4" w:space="0" w:color="auto"/>
              <w:bottom w:val="single" w:sz="4" w:space="0" w:color="auto"/>
              <w:right w:val="single" w:sz="4" w:space="0" w:color="auto"/>
            </w:tcBorders>
            <w:vAlign w:val="center"/>
            <w:hideMark/>
          </w:tcPr>
          <w:p w14:paraId="594AA796" w14:textId="77777777" w:rsidR="003964A5" w:rsidRPr="003964A5" w:rsidRDefault="003964A5" w:rsidP="003964A5">
            <w:pPr>
              <w:pStyle w:val="StylNormalnyWebArialNarrow11ptWyjustowanyPrzedAu"/>
              <w:shd w:val="clear" w:color="auto" w:fill="auto"/>
              <w:spacing w:after="0"/>
              <w:jc w:val="center"/>
              <w:rPr>
                <w:b/>
                <w:sz w:val="16"/>
                <w:szCs w:val="16"/>
                <w:lang w:eastAsia="en-US"/>
              </w:rPr>
            </w:pPr>
            <w:r w:rsidRPr="003964A5">
              <w:rPr>
                <w:b/>
                <w:sz w:val="16"/>
                <w:szCs w:val="16"/>
                <w:lang w:eastAsia="en-US"/>
              </w:rPr>
              <w:t>WYMAGANIA OGÓLNE</w:t>
            </w:r>
          </w:p>
        </w:tc>
      </w:tr>
      <w:tr w:rsidR="003964A5" w:rsidRPr="003964A5" w14:paraId="450D882B" w14:textId="77777777" w:rsidTr="003964A5">
        <w:trPr>
          <w:jc w:val="center"/>
        </w:trPr>
        <w:tc>
          <w:tcPr>
            <w:tcW w:w="4673" w:type="dxa"/>
            <w:gridSpan w:val="4"/>
            <w:tcBorders>
              <w:top w:val="single" w:sz="4" w:space="0" w:color="auto"/>
              <w:left w:val="single" w:sz="4" w:space="0" w:color="auto"/>
              <w:bottom w:val="single" w:sz="4" w:space="0" w:color="auto"/>
              <w:right w:val="single" w:sz="4" w:space="0" w:color="auto"/>
            </w:tcBorders>
            <w:vAlign w:val="center"/>
            <w:hideMark/>
          </w:tcPr>
          <w:p w14:paraId="06B3F88A" w14:textId="77777777" w:rsidR="003964A5" w:rsidRPr="003964A5" w:rsidRDefault="003964A5" w:rsidP="003964A5">
            <w:pPr>
              <w:pStyle w:val="StylNormalnyWebArialNarrow11ptWyjustowanyPrzedAu"/>
              <w:shd w:val="clear" w:color="auto" w:fill="auto"/>
              <w:spacing w:after="0"/>
              <w:rPr>
                <w:sz w:val="16"/>
                <w:szCs w:val="16"/>
                <w:lang w:eastAsia="en-US"/>
              </w:rPr>
            </w:pPr>
            <w:r w:rsidRPr="003964A5">
              <w:rPr>
                <w:sz w:val="16"/>
                <w:szCs w:val="16"/>
                <w:lang w:eastAsia="en-US"/>
              </w:rPr>
              <w:t>liczba semestrów</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41527184" w14:textId="77777777" w:rsidR="003964A5" w:rsidRPr="003964A5" w:rsidRDefault="003964A5" w:rsidP="003964A5">
            <w:pPr>
              <w:pStyle w:val="StylNormalnyWebArialNarrow11ptWyjustowanyPrzedAu"/>
              <w:shd w:val="clear" w:color="auto" w:fill="auto"/>
              <w:spacing w:after="0"/>
              <w:jc w:val="center"/>
              <w:rPr>
                <w:sz w:val="16"/>
                <w:szCs w:val="16"/>
                <w:lang w:eastAsia="en-US"/>
              </w:rPr>
            </w:pPr>
            <w:r w:rsidRPr="003964A5">
              <w:rPr>
                <w:sz w:val="16"/>
                <w:szCs w:val="16"/>
                <w:lang w:eastAsia="en-US"/>
              </w:rPr>
              <w:t>nie krócej niż 3</w:t>
            </w:r>
          </w:p>
        </w:tc>
        <w:tc>
          <w:tcPr>
            <w:tcW w:w="1694" w:type="dxa"/>
            <w:tcBorders>
              <w:top w:val="single" w:sz="4" w:space="0" w:color="auto"/>
              <w:left w:val="single" w:sz="4" w:space="0" w:color="auto"/>
              <w:bottom w:val="single" w:sz="4" w:space="0" w:color="auto"/>
              <w:right w:val="single" w:sz="4" w:space="0" w:color="auto"/>
            </w:tcBorders>
            <w:vAlign w:val="center"/>
            <w:hideMark/>
          </w:tcPr>
          <w:p w14:paraId="12D9B550" w14:textId="77777777" w:rsidR="003964A5" w:rsidRPr="003964A5" w:rsidRDefault="003964A5" w:rsidP="003964A5">
            <w:pPr>
              <w:pStyle w:val="StylNormalnyWebArialNarrow11ptWyjustowanyPrzedAu"/>
              <w:shd w:val="clear" w:color="auto" w:fill="auto"/>
              <w:spacing w:after="0"/>
              <w:jc w:val="right"/>
              <w:rPr>
                <w:sz w:val="16"/>
                <w:szCs w:val="16"/>
                <w:lang w:eastAsia="en-US"/>
              </w:rPr>
            </w:pPr>
            <w:r w:rsidRPr="003964A5">
              <w:rPr>
                <w:sz w:val="16"/>
                <w:szCs w:val="16"/>
                <w:lang w:eastAsia="en-US"/>
              </w:rPr>
              <w:t>3</w:t>
            </w:r>
          </w:p>
        </w:tc>
      </w:tr>
      <w:tr w:rsidR="003964A5" w:rsidRPr="003964A5" w14:paraId="20FA97F3" w14:textId="77777777" w:rsidTr="003964A5">
        <w:trPr>
          <w:jc w:val="center"/>
        </w:trPr>
        <w:tc>
          <w:tcPr>
            <w:tcW w:w="4673" w:type="dxa"/>
            <w:gridSpan w:val="4"/>
            <w:tcBorders>
              <w:top w:val="single" w:sz="4" w:space="0" w:color="auto"/>
              <w:left w:val="single" w:sz="4" w:space="0" w:color="auto"/>
              <w:bottom w:val="single" w:sz="4" w:space="0" w:color="auto"/>
              <w:right w:val="single" w:sz="4" w:space="0" w:color="auto"/>
            </w:tcBorders>
            <w:vAlign w:val="center"/>
            <w:hideMark/>
          </w:tcPr>
          <w:p w14:paraId="332DA5C0" w14:textId="77777777" w:rsidR="003964A5" w:rsidRPr="003964A5" w:rsidRDefault="003964A5" w:rsidP="003964A5">
            <w:pPr>
              <w:pStyle w:val="StylNormalnyWebArialNarrow11ptWyjustowanyPrzedAu"/>
              <w:shd w:val="clear" w:color="auto" w:fill="auto"/>
              <w:spacing w:after="0"/>
              <w:rPr>
                <w:sz w:val="16"/>
                <w:szCs w:val="16"/>
                <w:lang w:eastAsia="en-US"/>
              </w:rPr>
            </w:pPr>
            <w:r w:rsidRPr="003964A5">
              <w:rPr>
                <w:sz w:val="16"/>
                <w:szCs w:val="16"/>
                <w:lang w:eastAsia="en-US"/>
              </w:rPr>
              <w:t>liczba godzin zajęć</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793C7F34" w14:textId="77777777" w:rsidR="003964A5" w:rsidRPr="003964A5" w:rsidRDefault="003964A5" w:rsidP="003964A5">
            <w:pPr>
              <w:pStyle w:val="StylNormalnyWebArialNarrow11ptWyjustowanyPrzedAu"/>
              <w:shd w:val="clear" w:color="auto" w:fill="auto"/>
              <w:spacing w:after="0"/>
              <w:jc w:val="center"/>
              <w:rPr>
                <w:sz w:val="16"/>
                <w:szCs w:val="16"/>
                <w:lang w:eastAsia="en-US"/>
              </w:rPr>
            </w:pPr>
            <w:r w:rsidRPr="003964A5">
              <w:rPr>
                <w:sz w:val="16"/>
                <w:szCs w:val="16"/>
                <w:lang w:eastAsia="en-US"/>
              </w:rPr>
              <w:t>nie mniejsza niż 900</w:t>
            </w:r>
          </w:p>
        </w:tc>
        <w:tc>
          <w:tcPr>
            <w:tcW w:w="1694" w:type="dxa"/>
            <w:tcBorders>
              <w:top w:val="single" w:sz="4" w:space="0" w:color="auto"/>
              <w:left w:val="single" w:sz="4" w:space="0" w:color="auto"/>
              <w:bottom w:val="single" w:sz="4" w:space="0" w:color="auto"/>
              <w:right w:val="single" w:sz="4" w:space="0" w:color="auto"/>
            </w:tcBorders>
            <w:vAlign w:val="center"/>
            <w:hideMark/>
          </w:tcPr>
          <w:p w14:paraId="20E8E088" w14:textId="77777777" w:rsidR="003964A5" w:rsidRPr="003964A5" w:rsidRDefault="003964A5" w:rsidP="003964A5">
            <w:pPr>
              <w:pStyle w:val="StylNormalnyWebArialNarrow11ptWyjustowanyPrzedAu"/>
              <w:shd w:val="clear" w:color="auto" w:fill="auto"/>
              <w:spacing w:after="0"/>
              <w:jc w:val="right"/>
              <w:rPr>
                <w:sz w:val="16"/>
                <w:szCs w:val="16"/>
                <w:lang w:eastAsia="en-US"/>
              </w:rPr>
            </w:pPr>
            <w:r w:rsidRPr="003964A5">
              <w:rPr>
                <w:sz w:val="16"/>
                <w:szCs w:val="16"/>
                <w:lang w:eastAsia="en-US"/>
              </w:rPr>
              <w:t>915</w:t>
            </w:r>
          </w:p>
        </w:tc>
      </w:tr>
      <w:tr w:rsidR="003964A5" w:rsidRPr="003964A5" w14:paraId="2D1E61E6" w14:textId="77777777" w:rsidTr="003964A5">
        <w:trPr>
          <w:jc w:val="center"/>
        </w:trPr>
        <w:tc>
          <w:tcPr>
            <w:tcW w:w="4673" w:type="dxa"/>
            <w:gridSpan w:val="4"/>
            <w:tcBorders>
              <w:top w:val="single" w:sz="4" w:space="0" w:color="auto"/>
              <w:left w:val="single" w:sz="4" w:space="0" w:color="auto"/>
              <w:bottom w:val="single" w:sz="4" w:space="0" w:color="auto"/>
              <w:right w:val="single" w:sz="4" w:space="0" w:color="auto"/>
            </w:tcBorders>
            <w:vAlign w:val="center"/>
            <w:hideMark/>
          </w:tcPr>
          <w:p w14:paraId="48A41740" w14:textId="77777777" w:rsidR="003964A5" w:rsidRPr="003964A5" w:rsidRDefault="003964A5" w:rsidP="003964A5">
            <w:pPr>
              <w:pStyle w:val="StylNormalnyWebArialNarrow11ptWyjustowanyPrzedAu"/>
              <w:shd w:val="clear" w:color="auto" w:fill="auto"/>
              <w:spacing w:after="0"/>
              <w:rPr>
                <w:sz w:val="16"/>
                <w:szCs w:val="16"/>
                <w:lang w:eastAsia="en-US"/>
              </w:rPr>
            </w:pPr>
            <w:r w:rsidRPr="003964A5">
              <w:rPr>
                <w:sz w:val="16"/>
                <w:szCs w:val="16"/>
                <w:lang w:eastAsia="en-US"/>
              </w:rPr>
              <w:t>liczba punktów ECTS</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5A1CC126" w14:textId="77777777" w:rsidR="003964A5" w:rsidRPr="003964A5" w:rsidRDefault="003964A5" w:rsidP="003964A5">
            <w:pPr>
              <w:pStyle w:val="StylNormalnyWebArialNarrow11ptWyjustowanyPrzedAu"/>
              <w:shd w:val="clear" w:color="auto" w:fill="auto"/>
              <w:spacing w:after="0"/>
              <w:jc w:val="center"/>
              <w:rPr>
                <w:sz w:val="16"/>
                <w:szCs w:val="16"/>
                <w:lang w:eastAsia="en-US"/>
              </w:rPr>
            </w:pPr>
            <w:r w:rsidRPr="003964A5">
              <w:rPr>
                <w:sz w:val="16"/>
                <w:szCs w:val="16"/>
                <w:lang w:eastAsia="en-US"/>
              </w:rPr>
              <w:t>nie mniejsza niż 90</w:t>
            </w:r>
          </w:p>
        </w:tc>
        <w:tc>
          <w:tcPr>
            <w:tcW w:w="1694" w:type="dxa"/>
            <w:tcBorders>
              <w:top w:val="single" w:sz="4" w:space="0" w:color="auto"/>
              <w:left w:val="single" w:sz="4" w:space="0" w:color="auto"/>
              <w:bottom w:val="single" w:sz="4" w:space="0" w:color="auto"/>
              <w:right w:val="single" w:sz="4" w:space="0" w:color="auto"/>
            </w:tcBorders>
            <w:vAlign w:val="center"/>
            <w:hideMark/>
          </w:tcPr>
          <w:p w14:paraId="1C2AB2E9" w14:textId="77777777" w:rsidR="003964A5" w:rsidRPr="003964A5" w:rsidRDefault="003964A5" w:rsidP="003964A5">
            <w:pPr>
              <w:pStyle w:val="StylNormalnyWebArialNarrow11ptWyjustowanyPrzedAu"/>
              <w:shd w:val="clear" w:color="auto" w:fill="auto"/>
              <w:spacing w:after="0"/>
              <w:jc w:val="right"/>
              <w:rPr>
                <w:sz w:val="16"/>
                <w:szCs w:val="16"/>
                <w:lang w:eastAsia="en-US"/>
              </w:rPr>
            </w:pPr>
            <w:r w:rsidRPr="003964A5">
              <w:rPr>
                <w:sz w:val="16"/>
                <w:szCs w:val="16"/>
                <w:lang w:eastAsia="en-US"/>
              </w:rPr>
              <w:t>90 ECTS</w:t>
            </w:r>
          </w:p>
        </w:tc>
      </w:tr>
      <w:tr w:rsidR="003964A5" w:rsidRPr="003964A5" w14:paraId="0E8F31BC" w14:textId="77777777" w:rsidTr="003964A5">
        <w:trPr>
          <w:jc w:val="center"/>
        </w:trPr>
        <w:tc>
          <w:tcPr>
            <w:tcW w:w="4673" w:type="dxa"/>
            <w:gridSpan w:val="4"/>
            <w:tcBorders>
              <w:top w:val="single" w:sz="4" w:space="0" w:color="auto"/>
              <w:left w:val="single" w:sz="4" w:space="0" w:color="auto"/>
              <w:bottom w:val="single" w:sz="4" w:space="0" w:color="auto"/>
              <w:right w:val="single" w:sz="4" w:space="0" w:color="auto"/>
            </w:tcBorders>
            <w:vAlign w:val="center"/>
            <w:hideMark/>
          </w:tcPr>
          <w:p w14:paraId="019E7273" w14:textId="77777777" w:rsidR="003964A5" w:rsidRPr="003964A5" w:rsidRDefault="003964A5" w:rsidP="003964A5">
            <w:pPr>
              <w:pStyle w:val="StylNormalnyWebArialNarrow11ptWyjustowanyPrzedAu"/>
              <w:shd w:val="clear" w:color="auto" w:fill="auto"/>
              <w:spacing w:after="0"/>
              <w:jc w:val="left"/>
              <w:rPr>
                <w:sz w:val="16"/>
                <w:szCs w:val="16"/>
                <w:lang w:eastAsia="en-US"/>
              </w:rPr>
            </w:pPr>
            <w:r w:rsidRPr="003964A5">
              <w:rPr>
                <w:sz w:val="16"/>
                <w:szCs w:val="16"/>
                <w:lang w:eastAsia="en-US"/>
              </w:rPr>
              <w:t>minimalna ilość zajęć seminaryjnych, ćwiczeniowych, laboratoryjnych lub projektowych</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36995A9A" w14:textId="77777777" w:rsidR="003964A5" w:rsidRPr="003964A5" w:rsidRDefault="003964A5" w:rsidP="003964A5">
            <w:pPr>
              <w:pStyle w:val="StylNormalnyWebArialNarrow11ptWyjustowanyPrzedAu"/>
              <w:shd w:val="clear" w:color="auto" w:fill="auto"/>
              <w:spacing w:after="0"/>
              <w:jc w:val="center"/>
              <w:rPr>
                <w:sz w:val="16"/>
                <w:szCs w:val="16"/>
                <w:lang w:eastAsia="en-US"/>
              </w:rPr>
            </w:pPr>
            <w:r w:rsidRPr="003964A5">
              <w:rPr>
                <w:sz w:val="16"/>
                <w:szCs w:val="16"/>
                <w:lang w:eastAsia="en-US"/>
              </w:rPr>
              <w:t>przynajmniej 50%</w:t>
            </w:r>
          </w:p>
          <w:p w14:paraId="3435A1F6" w14:textId="77777777" w:rsidR="003964A5" w:rsidRPr="003964A5" w:rsidRDefault="003964A5" w:rsidP="003964A5">
            <w:pPr>
              <w:pStyle w:val="StylNormalnyWebArialNarrow11ptWyjustowanyPrzedAu"/>
              <w:shd w:val="clear" w:color="auto" w:fill="auto"/>
              <w:spacing w:after="0"/>
              <w:jc w:val="center"/>
              <w:rPr>
                <w:sz w:val="16"/>
                <w:szCs w:val="16"/>
                <w:lang w:eastAsia="en-US"/>
              </w:rPr>
            </w:pPr>
            <w:r w:rsidRPr="003964A5">
              <w:rPr>
                <w:sz w:val="16"/>
                <w:szCs w:val="16"/>
                <w:lang w:eastAsia="en-US"/>
              </w:rPr>
              <w:t>(458/45 ECTS)</w:t>
            </w:r>
          </w:p>
        </w:tc>
        <w:tc>
          <w:tcPr>
            <w:tcW w:w="1694" w:type="dxa"/>
            <w:tcBorders>
              <w:top w:val="single" w:sz="4" w:space="0" w:color="auto"/>
              <w:left w:val="single" w:sz="4" w:space="0" w:color="auto"/>
              <w:bottom w:val="single" w:sz="4" w:space="0" w:color="auto"/>
              <w:right w:val="single" w:sz="4" w:space="0" w:color="auto"/>
            </w:tcBorders>
            <w:vAlign w:val="center"/>
            <w:hideMark/>
          </w:tcPr>
          <w:p w14:paraId="08931B69" w14:textId="76442658" w:rsidR="003964A5" w:rsidRPr="003964A5" w:rsidRDefault="007B7C06" w:rsidP="007B7C06">
            <w:pPr>
              <w:pStyle w:val="StylNormalnyWebArialNarrow11ptWyjustowanyPrzedAu"/>
              <w:shd w:val="clear" w:color="auto" w:fill="auto"/>
              <w:spacing w:after="0"/>
              <w:jc w:val="right"/>
              <w:rPr>
                <w:sz w:val="16"/>
                <w:szCs w:val="16"/>
                <w:lang w:eastAsia="en-US"/>
              </w:rPr>
            </w:pPr>
            <w:r>
              <w:rPr>
                <w:sz w:val="16"/>
                <w:szCs w:val="16"/>
                <w:lang w:eastAsia="en-US"/>
              </w:rPr>
              <w:t>570</w:t>
            </w:r>
            <w:r w:rsidR="003964A5" w:rsidRPr="003964A5">
              <w:rPr>
                <w:sz w:val="16"/>
                <w:szCs w:val="16"/>
                <w:lang w:eastAsia="en-US"/>
              </w:rPr>
              <w:t>/6</w:t>
            </w:r>
            <w:r>
              <w:rPr>
                <w:sz w:val="16"/>
                <w:szCs w:val="16"/>
                <w:lang w:eastAsia="en-US"/>
              </w:rPr>
              <w:t>4</w:t>
            </w:r>
            <w:r w:rsidR="003964A5" w:rsidRPr="003964A5">
              <w:rPr>
                <w:sz w:val="16"/>
                <w:szCs w:val="16"/>
                <w:lang w:eastAsia="en-US"/>
              </w:rPr>
              <w:t xml:space="preserve"> ECTS</w:t>
            </w:r>
          </w:p>
        </w:tc>
      </w:tr>
      <w:tr w:rsidR="003964A5" w:rsidRPr="003964A5" w14:paraId="41D9F585" w14:textId="77777777" w:rsidTr="003964A5">
        <w:trPr>
          <w:jc w:val="center"/>
        </w:trPr>
        <w:tc>
          <w:tcPr>
            <w:tcW w:w="9060" w:type="dxa"/>
            <w:gridSpan w:val="7"/>
            <w:tcBorders>
              <w:top w:val="single" w:sz="4" w:space="0" w:color="auto"/>
              <w:left w:val="single" w:sz="4" w:space="0" w:color="auto"/>
              <w:bottom w:val="single" w:sz="4" w:space="0" w:color="auto"/>
              <w:right w:val="single" w:sz="4" w:space="0" w:color="auto"/>
            </w:tcBorders>
            <w:vAlign w:val="center"/>
            <w:hideMark/>
          </w:tcPr>
          <w:p w14:paraId="2673C1AE" w14:textId="77777777" w:rsidR="003964A5" w:rsidRPr="003964A5" w:rsidRDefault="003964A5" w:rsidP="003964A5">
            <w:pPr>
              <w:pStyle w:val="StylNormalnyWebArialNarrow11ptWyjustowanyPrzedAu"/>
              <w:shd w:val="clear" w:color="auto" w:fill="auto"/>
              <w:spacing w:after="0"/>
              <w:jc w:val="center"/>
              <w:rPr>
                <w:b/>
                <w:sz w:val="16"/>
                <w:szCs w:val="16"/>
                <w:lang w:eastAsia="en-US"/>
              </w:rPr>
            </w:pPr>
            <w:r w:rsidRPr="003964A5">
              <w:rPr>
                <w:b/>
                <w:sz w:val="16"/>
                <w:szCs w:val="16"/>
                <w:lang w:eastAsia="en-US"/>
              </w:rPr>
              <w:t>RAMOWE TREŚCI KSZTAŁCENIA</w:t>
            </w:r>
          </w:p>
        </w:tc>
      </w:tr>
      <w:tr w:rsidR="003964A5" w:rsidRPr="003964A5" w14:paraId="055B3B36" w14:textId="77777777" w:rsidTr="003964A5">
        <w:trPr>
          <w:jc w:val="center"/>
        </w:trPr>
        <w:tc>
          <w:tcPr>
            <w:tcW w:w="4673" w:type="dxa"/>
            <w:gridSpan w:val="4"/>
            <w:tcBorders>
              <w:top w:val="single" w:sz="4" w:space="0" w:color="auto"/>
              <w:left w:val="single" w:sz="4" w:space="0" w:color="auto"/>
              <w:bottom w:val="single" w:sz="4" w:space="0" w:color="auto"/>
              <w:right w:val="single" w:sz="4" w:space="0" w:color="auto"/>
            </w:tcBorders>
            <w:vAlign w:val="center"/>
            <w:hideMark/>
          </w:tcPr>
          <w:p w14:paraId="61ACC9D4" w14:textId="77777777" w:rsidR="003964A5" w:rsidRPr="003964A5" w:rsidRDefault="003964A5" w:rsidP="003964A5">
            <w:pPr>
              <w:pStyle w:val="StylNormalnyWebArialNarrow11ptWyjustowanyPrzedAu"/>
              <w:shd w:val="clear" w:color="auto" w:fill="auto"/>
              <w:spacing w:after="0"/>
              <w:rPr>
                <w:b/>
                <w:sz w:val="16"/>
                <w:szCs w:val="16"/>
                <w:lang w:eastAsia="en-US"/>
              </w:rPr>
            </w:pPr>
            <w:r w:rsidRPr="003964A5">
              <w:rPr>
                <w:b/>
                <w:sz w:val="16"/>
                <w:szCs w:val="16"/>
                <w:lang w:eastAsia="en-US"/>
              </w:rPr>
              <w:t>Grupa treści kierunkowych</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3CC7B40A" w14:textId="77777777" w:rsidR="003964A5" w:rsidRPr="003964A5" w:rsidRDefault="003964A5" w:rsidP="003964A5">
            <w:pPr>
              <w:pStyle w:val="StylNormalnyWebArialNarrow11ptWyjustowanyPrzedAu"/>
              <w:shd w:val="clear" w:color="auto" w:fill="auto"/>
              <w:spacing w:after="0"/>
              <w:jc w:val="center"/>
              <w:rPr>
                <w:b/>
                <w:sz w:val="16"/>
                <w:szCs w:val="16"/>
                <w:lang w:eastAsia="en-US"/>
              </w:rPr>
            </w:pPr>
            <w:r w:rsidRPr="003964A5">
              <w:rPr>
                <w:b/>
                <w:sz w:val="16"/>
                <w:szCs w:val="16"/>
                <w:lang w:eastAsia="en-US"/>
              </w:rPr>
              <w:t>minimalnie 300/30 ECTS</w:t>
            </w:r>
          </w:p>
        </w:tc>
        <w:tc>
          <w:tcPr>
            <w:tcW w:w="1694" w:type="dxa"/>
            <w:tcBorders>
              <w:top w:val="single" w:sz="4" w:space="0" w:color="auto"/>
              <w:left w:val="single" w:sz="4" w:space="0" w:color="auto"/>
              <w:bottom w:val="single" w:sz="4" w:space="0" w:color="auto"/>
              <w:right w:val="single" w:sz="4" w:space="0" w:color="auto"/>
            </w:tcBorders>
            <w:vAlign w:val="center"/>
            <w:hideMark/>
          </w:tcPr>
          <w:p w14:paraId="5452BE4C" w14:textId="767664D3" w:rsidR="003964A5" w:rsidRPr="003964A5" w:rsidRDefault="007B7C06" w:rsidP="007B7C06">
            <w:pPr>
              <w:pStyle w:val="StylNormalnyWebArialNarrow11ptWyjustowanyPrzedAu"/>
              <w:shd w:val="clear" w:color="auto" w:fill="auto"/>
              <w:spacing w:after="0"/>
              <w:jc w:val="right"/>
              <w:rPr>
                <w:b/>
                <w:sz w:val="16"/>
                <w:szCs w:val="16"/>
                <w:lang w:eastAsia="en-US"/>
              </w:rPr>
            </w:pPr>
            <w:r>
              <w:rPr>
                <w:b/>
                <w:sz w:val="16"/>
                <w:szCs w:val="16"/>
                <w:lang w:eastAsia="en-US"/>
              </w:rPr>
              <w:t>495</w:t>
            </w:r>
            <w:r w:rsidR="003964A5" w:rsidRPr="003964A5">
              <w:rPr>
                <w:b/>
                <w:sz w:val="16"/>
                <w:szCs w:val="16"/>
                <w:lang w:eastAsia="en-US"/>
              </w:rPr>
              <w:t>/5</w:t>
            </w:r>
            <w:r>
              <w:rPr>
                <w:b/>
                <w:sz w:val="16"/>
                <w:szCs w:val="16"/>
                <w:lang w:eastAsia="en-US"/>
              </w:rPr>
              <w:t>3</w:t>
            </w:r>
            <w:r w:rsidR="003964A5" w:rsidRPr="003964A5">
              <w:rPr>
                <w:b/>
                <w:sz w:val="16"/>
                <w:szCs w:val="16"/>
                <w:lang w:eastAsia="en-US"/>
              </w:rPr>
              <w:t xml:space="preserve"> ECTS</w:t>
            </w:r>
          </w:p>
        </w:tc>
      </w:tr>
      <w:tr w:rsidR="003964A5" w:rsidRPr="003964A5" w14:paraId="245E7D7D" w14:textId="77777777" w:rsidTr="003964A5">
        <w:trPr>
          <w:jc w:val="center"/>
        </w:trPr>
        <w:tc>
          <w:tcPr>
            <w:tcW w:w="562" w:type="dxa"/>
            <w:vMerge w:val="restart"/>
            <w:tcBorders>
              <w:top w:val="single" w:sz="4" w:space="0" w:color="auto"/>
              <w:left w:val="single" w:sz="4" w:space="0" w:color="auto"/>
              <w:bottom w:val="double" w:sz="4" w:space="0" w:color="auto"/>
              <w:right w:val="single" w:sz="4" w:space="0" w:color="auto"/>
            </w:tcBorders>
            <w:tcMar>
              <w:top w:w="0" w:type="dxa"/>
              <w:left w:w="0" w:type="dxa"/>
              <w:bottom w:w="0" w:type="dxa"/>
              <w:right w:w="0" w:type="dxa"/>
            </w:tcMar>
            <w:textDirection w:val="btLr"/>
            <w:vAlign w:val="center"/>
            <w:hideMark/>
          </w:tcPr>
          <w:p w14:paraId="17FB32AE" w14:textId="77777777" w:rsidR="003964A5" w:rsidRPr="003964A5" w:rsidRDefault="003964A5" w:rsidP="003964A5">
            <w:pPr>
              <w:pStyle w:val="StylNormalnyWebArialNarrow11ptWyjustowanyPrzedAu"/>
              <w:shd w:val="clear" w:color="auto" w:fill="auto"/>
              <w:spacing w:after="0"/>
              <w:ind w:left="113" w:right="113"/>
              <w:jc w:val="center"/>
              <w:rPr>
                <w:sz w:val="16"/>
                <w:szCs w:val="16"/>
                <w:lang w:eastAsia="en-US"/>
              </w:rPr>
            </w:pPr>
            <w:r w:rsidRPr="003964A5">
              <w:rPr>
                <w:sz w:val="16"/>
                <w:szCs w:val="16"/>
                <w:lang w:eastAsia="en-US"/>
              </w:rPr>
              <w:t xml:space="preserve">składniki </w:t>
            </w:r>
            <w:proofErr w:type="spellStart"/>
            <w:r w:rsidRPr="003964A5">
              <w:rPr>
                <w:sz w:val="16"/>
                <w:szCs w:val="16"/>
                <w:lang w:eastAsia="en-US"/>
              </w:rPr>
              <w:t>tr</w:t>
            </w:r>
            <w:proofErr w:type="spellEnd"/>
            <w:r w:rsidRPr="003964A5">
              <w:rPr>
                <w:sz w:val="16"/>
                <w:szCs w:val="16"/>
                <w:lang w:eastAsia="en-US"/>
              </w:rPr>
              <w:t>.</w:t>
            </w:r>
          </w:p>
          <w:p w14:paraId="1AD3E932" w14:textId="77777777" w:rsidR="003964A5" w:rsidRPr="003964A5" w:rsidRDefault="003964A5" w:rsidP="003964A5">
            <w:pPr>
              <w:pStyle w:val="StylNormalnyWebArialNarrow11ptWyjustowanyPrzedAu"/>
              <w:shd w:val="clear" w:color="auto" w:fill="auto"/>
              <w:spacing w:after="0"/>
              <w:ind w:left="113" w:right="113"/>
              <w:jc w:val="center"/>
              <w:rPr>
                <w:sz w:val="16"/>
                <w:szCs w:val="16"/>
                <w:lang w:eastAsia="en-US"/>
              </w:rPr>
            </w:pPr>
            <w:r w:rsidRPr="003964A5">
              <w:rPr>
                <w:sz w:val="16"/>
                <w:szCs w:val="16"/>
                <w:lang w:eastAsia="en-US"/>
              </w:rPr>
              <w:t>kształcenia</w:t>
            </w:r>
          </w:p>
        </w:tc>
        <w:tc>
          <w:tcPr>
            <w:tcW w:w="4111" w:type="dxa"/>
            <w:gridSpan w:val="3"/>
            <w:tcBorders>
              <w:top w:val="single" w:sz="4" w:space="0" w:color="auto"/>
              <w:left w:val="single" w:sz="4" w:space="0" w:color="auto"/>
              <w:bottom w:val="single" w:sz="4" w:space="0" w:color="auto"/>
              <w:right w:val="single" w:sz="4" w:space="0" w:color="auto"/>
            </w:tcBorders>
            <w:vAlign w:val="center"/>
            <w:hideMark/>
          </w:tcPr>
          <w:p w14:paraId="4EA5EE8B" w14:textId="77777777" w:rsidR="003964A5" w:rsidRPr="003964A5" w:rsidRDefault="003964A5" w:rsidP="003964A5">
            <w:pPr>
              <w:pStyle w:val="StylNormalnyWebArialNarrow11ptWyjustowanyPrzedAu"/>
              <w:shd w:val="clear" w:color="auto" w:fill="auto"/>
              <w:spacing w:after="0"/>
              <w:jc w:val="left"/>
              <w:rPr>
                <w:sz w:val="16"/>
                <w:szCs w:val="16"/>
                <w:lang w:eastAsia="en-US"/>
              </w:rPr>
            </w:pPr>
            <w:r w:rsidRPr="003964A5">
              <w:rPr>
                <w:sz w:val="16"/>
                <w:szCs w:val="16"/>
                <w:lang w:eastAsia="en-US"/>
              </w:rPr>
              <w:t>projektowanie architektonicznego</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EBD19FF" w14:textId="77777777" w:rsidR="003964A5" w:rsidRPr="003964A5" w:rsidRDefault="003964A5" w:rsidP="003964A5">
            <w:pPr>
              <w:pStyle w:val="StylNormalnyWebArialNarrow11ptWyjustowanyPrzedAu"/>
              <w:shd w:val="clear" w:color="auto" w:fill="auto"/>
              <w:spacing w:after="0"/>
              <w:jc w:val="center"/>
              <w:rPr>
                <w:sz w:val="16"/>
                <w:szCs w:val="16"/>
                <w:lang w:eastAsia="en-US"/>
              </w:rPr>
            </w:pPr>
          </w:p>
        </w:tc>
        <w:tc>
          <w:tcPr>
            <w:tcW w:w="1694" w:type="dxa"/>
            <w:tcBorders>
              <w:top w:val="single" w:sz="4" w:space="0" w:color="auto"/>
              <w:left w:val="single" w:sz="4" w:space="0" w:color="auto"/>
              <w:bottom w:val="single" w:sz="4" w:space="0" w:color="auto"/>
              <w:right w:val="single" w:sz="4" w:space="0" w:color="auto"/>
            </w:tcBorders>
            <w:vAlign w:val="center"/>
            <w:hideMark/>
          </w:tcPr>
          <w:p w14:paraId="479B1AC3" w14:textId="21F8D348" w:rsidR="003964A5" w:rsidRPr="003964A5" w:rsidRDefault="007B7C06" w:rsidP="003964A5">
            <w:pPr>
              <w:pStyle w:val="StylNormalnyWebArialNarrow11ptWyjustowanyPrzedAu"/>
              <w:shd w:val="clear" w:color="auto" w:fill="auto"/>
              <w:spacing w:after="0"/>
              <w:jc w:val="right"/>
              <w:rPr>
                <w:sz w:val="16"/>
                <w:szCs w:val="16"/>
                <w:lang w:eastAsia="en-US"/>
              </w:rPr>
            </w:pPr>
            <w:r>
              <w:rPr>
                <w:sz w:val="16"/>
                <w:szCs w:val="16"/>
                <w:lang w:eastAsia="en-US"/>
              </w:rPr>
              <w:t>195/18</w:t>
            </w:r>
            <w:r w:rsidR="003964A5" w:rsidRPr="003964A5">
              <w:rPr>
                <w:sz w:val="16"/>
                <w:szCs w:val="16"/>
                <w:lang w:eastAsia="en-US"/>
              </w:rPr>
              <w:t xml:space="preserve"> ECTS</w:t>
            </w:r>
          </w:p>
        </w:tc>
      </w:tr>
      <w:tr w:rsidR="003964A5" w:rsidRPr="003964A5" w14:paraId="28377B13" w14:textId="77777777" w:rsidTr="003964A5">
        <w:trPr>
          <w:jc w:val="center"/>
        </w:trPr>
        <w:tc>
          <w:tcPr>
            <w:tcW w:w="562" w:type="dxa"/>
            <w:vMerge/>
            <w:tcBorders>
              <w:top w:val="single" w:sz="4" w:space="0" w:color="auto"/>
              <w:left w:val="single" w:sz="4" w:space="0" w:color="auto"/>
              <w:bottom w:val="double" w:sz="4" w:space="0" w:color="auto"/>
              <w:right w:val="single" w:sz="4" w:space="0" w:color="auto"/>
            </w:tcBorders>
            <w:vAlign w:val="center"/>
            <w:hideMark/>
          </w:tcPr>
          <w:p w14:paraId="5800E54C" w14:textId="77777777" w:rsidR="003964A5" w:rsidRPr="003964A5" w:rsidRDefault="003964A5" w:rsidP="003964A5">
            <w:pPr>
              <w:spacing w:after="0" w:line="240" w:lineRule="auto"/>
              <w:rPr>
                <w:rFonts w:ascii="Arial Narrow" w:eastAsia="Times New Roman" w:hAnsi="Arial Narrow" w:cs="Times New Roman"/>
                <w:sz w:val="16"/>
                <w:szCs w:val="16"/>
              </w:rPr>
            </w:pPr>
          </w:p>
        </w:tc>
        <w:tc>
          <w:tcPr>
            <w:tcW w:w="4111" w:type="dxa"/>
            <w:gridSpan w:val="3"/>
            <w:tcBorders>
              <w:top w:val="single" w:sz="4" w:space="0" w:color="auto"/>
              <w:left w:val="single" w:sz="4" w:space="0" w:color="auto"/>
              <w:bottom w:val="single" w:sz="4" w:space="0" w:color="auto"/>
              <w:right w:val="single" w:sz="4" w:space="0" w:color="auto"/>
            </w:tcBorders>
            <w:vAlign w:val="center"/>
            <w:hideMark/>
          </w:tcPr>
          <w:p w14:paraId="356979FD" w14:textId="77777777" w:rsidR="003964A5" w:rsidRPr="003964A5" w:rsidRDefault="003964A5" w:rsidP="003964A5">
            <w:pPr>
              <w:pStyle w:val="StylNormalnyWebArialNarrow11ptWyjustowanyPrzedAu"/>
              <w:shd w:val="clear" w:color="auto" w:fill="auto"/>
              <w:spacing w:after="0"/>
              <w:jc w:val="left"/>
              <w:rPr>
                <w:sz w:val="16"/>
                <w:szCs w:val="16"/>
                <w:lang w:eastAsia="en-US"/>
              </w:rPr>
            </w:pPr>
            <w:r w:rsidRPr="003964A5">
              <w:rPr>
                <w:sz w:val="16"/>
                <w:szCs w:val="16"/>
                <w:lang w:eastAsia="en-US"/>
              </w:rPr>
              <w:t>projektowanie urbanistyczne</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2A79AF89" w14:textId="77777777" w:rsidR="003964A5" w:rsidRPr="003964A5" w:rsidRDefault="003964A5" w:rsidP="003964A5">
            <w:pPr>
              <w:pStyle w:val="StylNormalnyWebArialNarrow11ptWyjustowanyPrzedAu"/>
              <w:shd w:val="clear" w:color="auto" w:fill="auto"/>
              <w:spacing w:after="0"/>
              <w:jc w:val="center"/>
              <w:rPr>
                <w:sz w:val="16"/>
                <w:szCs w:val="16"/>
                <w:lang w:eastAsia="en-US"/>
              </w:rPr>
            </w:pPr>
          </w:p>
        </w:tc>
        <w:tc>
          <w:tcPr>
            <w:tcW w:w="1694" w:type="dxa"/>
            <w:tcBorders>
              <w:top w:val="single" w:sz="4" w:space="0" w:color="auto"/>
              <w:left w:val="single" w:sz="4" w:space="0" w:color="auto"/>
              <w:bottom w:val="single" w:sz="4" w:space="0" w:color="auto"/>
              <w:right w:val="single" w:sz="4" w:space="0" w:color="auto"/>
            </w:tcBorders>
            <w:vAlign w:val="center"/>
            <w:hideMark/>
          </w:tcPr>
          <w:p w14:paraId="194FDF55" w14:textId="52AF7FE5" w:rsidR="003964A5" w:rsidRPr="003964A5" w:rsidRDefault="007B7C06" w:rsidP="003964A5">
            <w:pPr>
              <w:pStyle w:val="StylNormalnyWebArialNarrow11ptWyjustowanyPrzedAu"/>
              <w:shd w:val="clear" w:color="auto" w:fill="auto"/>
              <w:spacing w:after="0"/>
              <w:jc w:val="right"/>
              <w:rPr>
                <w:sz w:val="16"/>
                <w:szCs w:val="16"/>
                <w:lang w:eastAsia="en-US"/>
              </w:rPr>
            </w:pPr>
            <w:r>
              <w:rPr>
                <w:sz w:val="16"/>
                <w:szCs w:val="16"/>
                <w:lang w:eastAsia="en-US"/>
              </w:rPr>
              <w:t>60/4</w:t>
            </w:r>
            <w:r w:rsidR="003964A5" w:rsidRPr="003964A5">
              <w:rPr>
                <w:sz w:val="16"/>
                <w:szCs w:val="16"/>
                <w:lang w:eastAsia="en-US"/>
              </w:rPr>
              <w:t xml:space="preserve"> ECTS</w:t>
            </w:r>
          </w:p>
        </w:tc>
      </w:tr>
      <w:tr w:rsidR="003964A5" w:rsidRPr="003964A5" w14:paraId="75677F9C" w14:textId="77777777" w:rsidTr="003964A5">
        <w:trPr>
          <w:jc w:val="center"/>
        </w:trPr>
        <w:tc>
          <w:tcPr>
            <w:tcW w:w="562" w:type="dxa"/>
            <w:vMerge/>
            <w:tcBorders>
              <w:top w:val="single" w:sz="4" w:space="0" w:color="auto"/>
              <w:left w:val="single" w:sz="4" w:space="0" w:color="auto"/>
              <w:bottom w:val="double" w:sz="4" w:space="0" w:color="auto"/>
              <w:right w:val="single" w:sz="4" w:space="0" w:color="auto"/>
            </w:tcBorders>
            <w:vAlign w:val="center"/>
            <w:hideMark/>
          </w:tcPr>
          <w:p w14:paraId="73794E68" w14:textId="77777777" w:rsidR="003964A5" w:rsidRPr="003964A5" w:rsidRDefault="003964A5" w:rsidP="003964A5">
            <w:pPr>
              <w:spacing w:after="0" w:line="240" w:lineRule="auto"/>
              <w:rPr>
                <w:rFonts w:ascii="Arial Narrow" w:eastAsia="Times New Roman" w:hAnsi="Arial Narrow" w:cs="Times New Roman"/>
                <w:sz w:val="16"/>
                <w:szCs w:val="16"/>
              </w:rPr>
            </w:pPr>
          </w:p>
        </w:tc>
        <w:tc>
          <w:tcPr>
            <w:tcW w:w="4111" w:type="dxa"/>
            <w:gridSpan w:val="3"/>
            <w:tcBorders>
              <w:top w:val="single" w:sz="4" w:space="0" w:color="auto"/>
              <w:left w:val="single" w:sz="4" w:space="0" w:color="auto"/>
              <w:bottom w:val="single" w:sz="4" w:space="0" w:color="auto"/>
              <w:right w:val="single" w:sz="4" w:space="0" w:color="auto"/>
            </w:tcBorders>
            <w:vAlign w:val="center"/>
            <w:hideMark/>
          </w:tcPr>
          <w:p w14:paraId="0FC1E911" w14:textId="77777777" w:rsidR="003964A5" w:rsidRPr="003964A5" w:rsidRDefault="003964A5" w:rsidP="003964A5">
            <w:pPr>
              <w:pStyle w:val="StylNormalnyWebArialNarrow11ptWyjustowanyPrzedAu"/>
              <w:shd w:val="clear" w:color="auto" w:fill="auto"/>
              <w:spacing w:after="0"/>
              <w:jc w:val="left"/>
              <w:rPr>
                <w:sz w:val="16"/>
                <w:szCs w:val="16"/>
                <w:lang w:eastAsia="en-US"/>
              </w:rPr>
            </w:pPr>
            <w:r w:rsidRPr="003964A5">
              <w:rPr>
                <w:sz w:val="16"/>
                <w:szCs w:val="16"/>
                <w:lang w:eastAsia="en-US"/>
              </w:rPr>
              <w:t>ochrona zabytków</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1D16D944" w14:textId="77777777" w:rsidR="003964A5" w:rsidRPr="003964A5" w:rsidRDefault="003964A5" w:rsidP="003964A5">
            <w:pPr>
              <w:pStyle w:val="StylNormalnyWebArialNarrow11ptWyjustowanyPrzedAu"/>
              <w:shd w:val="clear" w:color="auto" w:fill="auto"/>
              <w:spacing w:after="0"/>
              <w:jc w:val="center"/>
              <w:rPr>
                <w:sz w:val="16"/>
                <w:szCs w:val="16"/>
                <w:lang w:eastAsia="en-US"/>
              </w:rPr>
            </w:pPr>
          </w:p>
        </w:tc>
        <w:tc>
          <w:tcPr>
            <w:tcW w:w="1694" w:type="dxa"/>
            <w:tcBorders>
              <w:top w:val="single" w:sz="4" w:space="0" w:color="auto"/>
              <w:left w:val="single" w:sz="4" w:space="0" w:color="auto"/>
              <w:bottom w:val="single" w:sz="4" w:space="0" w:color="auto"/>
              <w:right w:val="single" w:sz="4" w:space="0" w:color="auto"/>
            </w:tcBorders>
            <w:vAlign w:val="center"/>
            <w:hideMark/>
          </w:tcPr>
          <w:p w14:paraId="1099C000" w14:textId="19E96879" w:rsidR="003964A5" w:rsidRPr="003964A5" w:rsidRDefault="007B7C06" w:rsidP="007B7C06">
            <w:pPr>
              <w:pStyle w:val="StylNormalnyWebArialNarrow11ptWyjustowanyPrzedAu"/>
              <w:shd w:val="clear" w:color="auto" w:fill="auto"/>
              <w:spacing w:after="0"/>
              <w:jc w:val="right"/>
              <w:rPr>
                <w:sz w:val="16"/>
                <w:szCs w:val="16"/>
                <w:lang w:eastAsia="en-US"/>
              </w:rPr>
            </w:pPr>
            <w:r>
              <w:rPr>
                <w:sz w:val="16"/>
                <w:szCs w:val="16"/>
                <w:lang w:eastAsia="en-US"/>
              </w:rPr>
              <w:t>105/7</w:t>
            </w:r>
            <w:r w:rsidR="003964A5" w:rsidRPr="003964A5">
              <w:rPr>
                <w:sz w:val="16"/>
                <w:szCs w:val="16"/>
                <w:lang w:eastAsia="en-US"/>
              </w:rPr>
              <w:t xml:space="preserve"> ECTS</w:t>
            </w:r>
          </w:p>
        </w:tc>
      </w:tr>
      <w:tr w:rsidR="003964A5" w:rsidRPr="003964A5" w14:paraId="4E91CBDE" w14:textId="77777777" w:rsidTr="003964A5">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E978C0B" w14:textId="77777777" w:rsidR="003964A5" w:rsidRPr="003964A5" w:rsidRDefault="003964A5" w:rsidP="003964A5">
            <w:pPr>
              <w:spacing w:after="0" w:line="240" w:lineRule="auto"/>
              <w:rPr>
                <w:rFonts w:ascii="Arial Narrow" w:eastAsia="Times New Roman" w:hAnsi="Arial Narrow" w:cs="Times New Roman"/>
                <w:sz w:val="16"/>
                <w:szCs w:val="16"/>
              </w:rPr>
            </w:pPr>
          </w:p>
        </w:tc>
        <w:tc>
          <w:tcPr>
            <w:tcW w:w="4111" w:type="dxa"/>
            <w:gridSpan w:val="3"/>
            <w:tcBorders>
              <w:top w:val="single" w:sz="4" w:space="0" w:color="auto"/>
              <w:left w:val="single" w:sz="4" w:space="0" w:color="auto"/>
              <w:bottom w:val="single" w:sz="4" w:space="0" w:color="auto"/>
              <w:right w:val="single" w:sz="4" w:space="0" w:color="auto"/>
            </w:tcBorders>
            <w:vAlign w:val="center"/>
            <w:hideMark/>
          </w:tcPr>
          <w:p w14:paraId="36E44BF4" w14:textId="77777777" w:rsidR="003964A5" w:rsidRPr="003964A5" w:rsidRDefault="003964A5" w:rsidP="003964A5">
            <w:pPr>
              <w:pStyle w:val="StylNormalnyWebArialNarrow11ptWyjustowanyPrzedAu"/>
              <w:shd w:val="clear" w:color="auto" w:fill="auto"/>
              <w:spacing w:after="0"/>
              <w:jc w:val="left"/>
              <w:rPr>
                <w:sz w:val="16"/>
                <w:szCs w:val="16"/>
                <w:lang w:eastAsia="en-US"/>
              </w:rPr>
            </w:pPr>
            <w:r w:rsidRPr="003964A5">
              <w:rPr>
                <w:sz w:val="16"/>
                <w:szCs w:val="16"/>
                <w:lang w:eastAsia="en-US"/>
              </w:rPr>
              <w:t>planowanie przestrzenne i regionalne</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6F428DD4" w14:textId="77777777" w:rsidR="003964A5" w:rsidRPr="003964A5" w:rsidRDefault="003964A5" w:rsidP="003964A5">
            <w:pPr>
              <w:pStyle w:val="StylNormalnyWebArialNarrow11ptWyjustowanyPrzedAu"/>
              <w:shd w:val="clear" w:color="auto" w:fill="auto"/>
              <w:spacing w:after="0"/>
              <w:jc w:val="center"/>
              <w:rPr>
                <w:sz w:val="16"/>
                <w:szCs w:val="16"/>
                <w:lang w:eastAsia="en-US"/>
              </w:rPr>
            </w:pPr>
          </w:p>
        </w:tc>
        <w:tc>
          <w:tcPr>
            <w:tcW w:w="1694" w:type="dxa"/>
            <w:tcBorders>
              <w:top w:val="single" w:sz="4" w:space="0" w:color="auto"/>
              <w:left w:val="single" w:sz="4" w:space="0" w:color="auto"/>
              <w:bottom w:val="single" w:sz="4" w:space="0" w:color="auto"/>
              <w:right w:val="single" w:sz="4" w:space="0" w:color="auto"/>
            </w:tcBorders>
            <w:vAlign w:val="center"/>
            <w:hideMark/>
          </w:tcPr>
          <w:p w14:paraId="6747F513" w14:textId="4C15DF4B" w:rsidR="003964A5" w:rsidRPr="003964A5" w:rsidRDefault="007B7C06" w:rsidP="007B7C06">
            <w:pPr>
              <w:pStyle w:val="StylNormalnyWebArialNarrow11ptWyjustowanyPrzedAu"/>
              <w:shd w:val="clear" w:color="auto" w:fill="auto"/>
              <w:spacing w:after="0"/>
              <w:jc w:val="right"/>
              <w:rPr>
                <w:sz w:val="16"/>
                <w:szCs w:val="16"/>
                <w:lang w:eastAsia="en-US"/>
              </w:rPr>
            </w:pPr>
            <w:r>
              <w:rPr>
                <w:sz w:val="16"/>
                <w:szCs w:val="16"/>
                <w:lang w:eastAsia="en-US"/>
              </w:rPr>
              <w:t>135/9</w:t>
            </w:r>
            <w:r w:rsidR="003964A5" w:rsidRPr="003964A5">
              <w:rPr>
                <w:sz w:val="16"/>
                <w:szCs w:val="16"/>
                <w:lang w:eastAsia="en-US"/>
              </w:rPr>
              <w:t xml:space="preserve"> ECTS</w:t>
            </w:r>
          </w:p>
        </w:tc>
      </w:tr>
      <w:tr w:rsidR="003964A5" w:rsidRPr="003964A5" w14:paraId="14030BC8" w14:textId="77777777" w:rsidTr="003964A5">
        <w:trPr>
          <w:jc w:val="center"/>
        </w:trPr>
        <w:tc>
          <w:tcPr>
            <w:tcW w:w="4673" w:type="dxa"/>
            <w:gridSpan w:val="4"/>
            <w:tcBorders>
              <w:top w:val="single" w:sz="4" w:space="0" w:color="auto"/>
              <w:left w:val="single" w:sz="4" w:space="0" w:color="auto"/>
              <w:bottom w:val="single" w:sz="4" w:space="0" w:color="auto"/>
              <w:right w:val="single" w:sz="4" w:space="0" w:color="auto"/>
            </w:tcBorders>
            <w:vAlign w:val="center"/>
            <w:hideMark/>
          </w:tcPr>
          <w:p w14:paraId="4A46E80D" w14:textId="77777777" w:rsidR="003964A5" w:rsidRPr="003964A5" w:rsidRDefault="003964A5" w:rsidP="003964A5">
            <w:pPr>
              <w:pStyle w:val="StylNormalnyWebArialNarrow11ptWyjustowanyPrzedAu"/>
              <w:shd w:val="clear" w:color="auto" w:fill="auto"/>
              <w:spacing w:after="0"/>
              <w:rPr>
                <w:sz w:val="16"/>
                <w:szCs w:val="16"/>
                <w:lang w:eastAsia="en-US"/>
              </w:rPr>
            </w:pPr>
            <w:r w:rsidRPr="003964A5">
              <w:rPr>
                <w:sz w:val="16"/>
                <w:szCs w:val="16"/>
                <w:lang w:eastAsia="en-US"/>
              </w:rPr>
              <w:t>przygotowanie i złożenie pracy dyplomowej,</w:t>
            </w:r>
          </w:p>
          <w:p w14:paraId="1D4123D9" w14:textId="77777777" w:rsidR="003964A5" w:rsidRPr="003964A5" w:rsidRDefault="003964A5" w:rsidP="003964A5">
            <w:pPr>
              <w:pStyle w:val="StylNormalnyWebArialNarrow11ptWyjustowanyPrzedAu"/>
              <w:shd w:val="clear" w:color="auto" w:fill="auto"/>
              <w:spacing w:after="0"/>
              <w:rPr>
                <w:sz w:val="16"/>
                <w:szCs w:val="16"/>
                <w:lang w:eastAsia="en-US"/>
              </w:rPr>
            </w:pPr>
            <w:r w:rsidRPr="003964A5">
              <w:rPr>
                <w:sz w:val="16"/>
                <w:szCs w:val="16"/>
                <w:lang w:eastAsia="en-US"/>
              </w:rPr>
              <w:t>przygotowanie do egzaminu dyplomowego</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67090F9A" w14:textId="57D89A94" w:rsidR="003964A5" w:rsidRPr="00525230" w:rsidRDefault="00525230" w:rsidP="003964A5">
            <w:pPr>
              <w:pStyle w:val="StylNormalnyWebArialNarrow11ptWyjustowanyPrzedAu"/>
              <w:shd w:val="clear" w:color="auto" w:fill="auto"/>
              <w:spacing w:after="0"/>
              <w:jc w:val="center"/>
              <w:rPr>
                <w:sz w:val="16"/>
                <w:szCs w:val="16"/>
                <w:lang w:eastAsia="en-US"/>
              </w:rPr>
            </w:pPr>
            <w:r w:rsidRPr="00525230">
              <w:rPr>
                <w:sz w:val="16"/>
                <w:szCs w:val="16"/>
                <w:lang w:eastAsia="en-US"/>
              </w:rPr>
              <w:t>15</w:t>
            </w:r>
            <w:r w:rsidR="003964A5" w:rsidRPr="00525230">
              <w:rPr>
                <w:sz w:val="16"/>
                <w:szCs w:val="16"/>
                <w:lang w:eastAsia="en-US"/>
              </w:rPr>
              <w:t xml:space="preserve"> ECTS</w:t>
            </w:r>
          </w:p>
        </w:tc>
        <w:tc>
          <w:tcPr>
            <w:tcW w:w="1694" w:type="dxa"/>
            <w:tcBorders>
              <w:top w:val="single" w:sz="4" w:space="0" w:color="auto"/>
              <w:left w:val="single" w:sz="4" w:space="0" w:color="auto"/>
              <w:bottom w:val="single" w:sz="4" w:space="0" w:color="auto"/>
              <w:right w:val="single" w:sz="4" w:space="0" w:color="auto"/>
            </w:tcBorders>
            <w:vAlign w:val="center"/>
            <w:hideMark/>
          </w:tcPr>
          <w:p w14:paraId="61A863A1" w14:textId="3EFA17C4" w:rsidR="003964A5" w:rsidRPr="00525230" w:rsidRDefault="007B7C06" w:rsidP="003964A5">
            <w:pPr>
              <w:pStyle w:val="StylNormalnyWebArialNarrow11ptWyjustowanyPrzedAu"/>
              <w:shd w:val="clear" w:color="auto" w:fill="auto"/>
              <w:spacing w:after="0"/>
              <w:jc w:val="right"/>
              <w:rPr>
                <w:sz w:val="16"/>
                <w:szCs w:val="16"/>
                <w:lang w:eastAsia="en-US"/>
              </w:rPr>
            </w:pPr>
            <w:r w:rsidRPr="00525230">
              <w:rPr>
                <w:sz w:val="16"/>
                <w:szCs w:val="16"/>
                <w:lang w:eastAsia="en-US"/>
              </w:rPr>
              <w:t>15</w:t>
            </w:r>
            <w:r w:rsidR="003964A5" w:rsidRPr="00525230">
              <w:rPr>
                <w:sz w:val="16"/>
                <w:szCs w:val="16"/>
                <w:lang w:eastAsia="en-US"/>
              </w:rPr>
              <w:t xml:space="preserve"> ECTS</w:t>
            </w:r>
          </w:p>
        </w:tc>
      </w:tr>
      <w:tr w:rsidR="003964A5" w:rsidRPr="003964A5" w14:paraId="79130F3A" w14:textId="77777777" w:rsidTr="003964A5">
        <w:trPr>
          <w:jc w:val="center"/>
        </w:trPr>
        <w:tc>
          <w:tcPr>
            <w:tcW w:w="9060" w:type="dxa"/>
            <w:gridSpan w:val="7"/>
            <w:tcBorders>
              <w:top w:val="single" w:sz="4" w:space="0" w:color="auto"/>
              <w:left w:val="single" w:sz="4" w:space="0" w:color="auto"/>
              <w:bottom w:val="single" w:sz="4" w:space="0" w:color="auto"/>
              <w:right w:val="single" w:sz="4" w:space="0" w:color="auto"/>
            </w:tcBorders>
            <w:vAlign w:val="center"/>
            <w:hideMark/>
          </w:tcPr>
          <w:p w14:paraId="53E7A789" w14:textId="77777777" w:rsidR="003964A5" w:rsidRPr="003964A5" w:rsidRDefault="003964A5" w:rsidP="003964A5">
            <w:pPr>
              <w:pStyle w:val="StylNormalnyWebArialNarrow11ptWyjustowanyPrzedAu"/>
              <w:shd w:val="clear" w:color="auto" w:fill="auto"/>
              <w:spacing w:after="0"/>
              <w:jc w:val="center"/>
              <w:rPr>
                <w:sz w:val="16"/>
                <w:szCs w:val="16"/>
                <w:lang w:eastAsia="en-US"/>
              </w:rPr>
            </w:pPr>
            <w:r w:rsidRPr="003964A5">
              <w:rPr>
                <w:b/>
                <w:sz w:val="16"/>
                <w:szCs w:val="16"/>
                <w:lang w:eastAsia="en-US"/>
              </w:rPr>
              <w:t>WYMAGANIA DODATKOWE</w:t>
            </w:r>
          </w:p>
        </w:tc>
      </w:tr>
      <w:tr w:rsidR="003964A5" w:rsidRPr="00064F64" w14:paraId="3B7A2B5D" w14:textId="77777777" w:rsidTr="003964A5">
        <w:trPr>
          <w:jc w:val="center"/>
        </w:trPr>
        <w:tc>
          <w:tcPr>
            <w:tcW w:w="988" w:type="dxa"/>
            <w:gridSpan w:val="2"/>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btLr"/>
            <w:vAlign w:val="center"/>
          </w:tcPr>
          <w:p w14:paraId="6B3C29D1" w14:textId="77777777" w:rsidR="003964A5" w:rsidRPr="003964A5" w:rsidRDefault="003964A5" w:rsidP="003964A5">
            <w:pPr>
              <w:pStyle w:val="StylNormalnyWebArialNarrow11ptWyjustowanyPrzedAu"/>
              <w:shd w:val="clear" w:color="auto" w:fill="auto"/>
              <w:spacing w:after="0"/>
              <w:jc w:val="center"/>
              <w:rPr>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7E1D199A" w14:textId="77777777" w:rsidR="003964A5" w:rsidRPr="003964A5" w:rsidRDefault="003964A5" w:rsidP="003964A5">
            <w:pPr>
              <w:pStyle w:val="StylNormalnyWebArialNarrow11ptWyjustowanyPrzedAu"/>
              <w:spacing w:after="0"/>
              <w:rPr>
                <w:sz w:val="16"/>
                <w:szCs w:val="16"/>
                <w:lang w:eastAsia="en-US"/>
              </w:rPr>
            </w:pPr>
            <w:r w:rsidRPr="003964A5">
              <w:rPr>
                <w:sz w:val="16"/>
                <w:szCs w:val="16"/>
                <w:lang w:eastAsia="en-US"/>
              </w:rPr>
              <w:t>treści humanistyczne</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14:paraId="3D6C31B1" w14:textId="77777777" w:rsidR="003964A5" w:rsidRPr="003964A5" w:rsidRDefault="003964A5" w:rsidP="003964A5">
            <w:pPr>
              <w:pStyle w:val="StylNormalnyWebArialNarrow11ptWyjustowanyPrzedAu"/>
              <w:spacing w:after="0"/>
              <w:jc w:val="center"/>
              <w:rPr>
                <w:sz w:val="16"/>
                <w:szCs w:val="16"/>
                <w:lang w:eastAsia="en-US"/>
              </w:rPr>
            </w:pPr>
            <w:r w:rsidRPr="003964A5">
              <w:rPr>
                <w:sz w:val="16"/>
                <w:szCs w:val="16"/>
                <w:lang w:eastAsia="en-US"/>
              </w:rPr>
              <w:t>nie mniej niż 5 ECTS</w:t>
            </w:r>
          </w:p>
        </w:tc>
        <w:tc>
          <w:tcPr>
            <w:tcW w:w="2402" w:type="dxa"/>
            <w:gridSpan w:val="2"/>
            <w:tcBorders>
              <w:top w:val="single" w:sz="4" w:space="0" w:color="auto"/>
              <w:left w:val="single" w:sz="4" w:space="0" w:color="auto"/>
              <w:bottom w:val="single" w:sz="4" w:space="0" w:color="auto"/>
              <w:right w:val="single" w:sz="4" w:space="0" w:color="auto"/>
            </w:tcBorders>
            <w:vAlign w:val="center"/>
            <w:hideMark/>
          </w:tcPr>
          <w:p w14:paraId="7ABB19CE" w14:textId="77777777" w:rsidR="003964A5" w:rsidRPr="003964A5" w:rsidRDefault="003964A5" w:rsidP="003964A5">
            <w:pPr>
              <w:pStyle w:val="StylNormalnyWebArialNarrow11ptWyjustowanyPrzedAu"/>
              <w:shd w:val="clear" w:color="auto" w:fill="auto"/>
              <w:spacing w:after="0"/>
              <w:jc w:val="right"/>
              <w:rPr>
                <w:sz w:val="16"/>
                <w:szCs w:val="16"/>
                <w:lang w:eastAsia="en-US"/>
              </w:rPr>
            </w:pPr>
            <w:r w:rsidRPr="003964A5">
              <w:rPr>
                <w:sz w:val="16"/>
                <w:szCs w:val="16"/>
                <w:lang w:eastAsia="en-US"/>
              </w:rPr>
              <w:t>w ramach przedmiotów:</w:t>
            </w:r>
          </w:p>
          <w:p w14:paraId="668E23C2" w14:textId="77777777" w:rsidR="00246EBB" w:rsidRDefault="00246EBB" w:rsidP="003964A5">
            <w:pPr>
              <w:pStyle w:val="StylNormalnyWebArialNarrow11ptWyjustowanyPrzedAu"/>
              <w:shd w:val="clear" w:color="auto" w:fill="auto"/>
              <w:spacing w:after="0"/>
              <w:jc w:val="right"/>
              <w:rPr>
                <w:i/>
                <w:sz w:val="16"/>
                <w:szCs w:val="16"/>
                <w:lang w:eastAsia="en-US"/>
              </w:rPr>
            </w:pPr>
            <w:r w:rsidRPr="00246EBB">
              <w:rPr>
                <w:i/>
                <w:sz w:val="16"/>
                <w:szCs w:val="16"/>
                <w:lang w:eastAsia="en-US"/>
              </w:rPr>
              <w:t>Teoria i historia sztuki</w:t>
            </w:r>
          </w:p>
          <w:p w14:paraId="08DC6911" w14:textId="348ED500" w:rsidR="003964A5" w:rsidRPr="00246EBB" w:rsidRDefault="003964A5" w:rsidP="003964A5">
            <w:pPr>
              <w:pStyle w:val="StylNormalnyWebArialNarrow11ptWyjustowanyPrzedAu"/>
              <w:shd w:val="clear" w:color="auto" w:fill="auto"/>
              <w:spacing w:after="0"/>
              <w:jc w:val="right"/>
              <w:rPr>
                <w:i/>
                <w:sz w:val="16"/>
                <w:szCs w:val="16"/>
                <w:lang w:eastAsia="en-US"/>
              </w:rPr>
            </w:pPr>
            <w:r w:rsidRPr="00246EBB">
              <w:rPr>
                <w:i/>
                <w:sz w:val="16"/>
                <w:szCs w:val="16"/>
                <w:lang w:eastAsia="en-US"/>
              </w:rPr>
              <w:t>Psychologia percepcji</w:t>
            </w:r>
          </w:p>
          <w:p w14:paraId="0AB777C3" w14:textId="77777777" w:rsidR="003964A5" w:rsidRPr="003964A5" w:rsidRDefault="003964A5" w:rsidP="003964A5">
            <w:pPr>
              <w:pStyle w:val="StylNormalnyWebArialNarrow11ptWyjustowanyPrzedAu"/>
              <w:shd w:val="clear" w:color="auto" w:fill="auto"/>
              <w:spacing w:after="0"/>
              <w:jc w:val="right"/>
              <w:rPr>
                <w:sz w:val="16"/>
                <w:szCs w:val="16"/>
                <w:lang w:val="en-US" w:eastAsia="en-US"/>
              </w:rPr>
            </w:pPr>
            <w:r w:rsidRPr="003964A5">
              <w:rPr>
                <w:i/>
                <w:sz w:val="16"/>
                <w:szCs w:val="16"/>
                <w:lang w:val="en-US" w:eastAsia="en-US"/>
              </w:rPr>
              <w:t>Cross Cultural Communication.</w:t>
            </w:r>
          </w:p>
        </w:tc>
      </w:tr>
      <w:tr w:rsidR="003964A5" w:rsidRPr="003964A5" w14:paraId="06B3C0E7" w14:textId="77777777" w:rsidTr="003964A5">
        <w:trPr>
          <w:jc w:val="center"/>
        </w:trPr>
        <w:tc>
          <w:tcPr>
            <w:tcW w:w="988" w:type="dxa"/>
            <w:gridSpan w:val="2"/>
            <w:vMerge/>
            <w:tcBorders>
              <w:top w:val="single" w:sz="4" w:space="0" w:color="auto"/>
              <w:left w:val="single" w:sz="4" w:space="0" w:color="auto"/>
              <w:bottom w:val="single" w:sz="4" w:space="0" w:color="auto"/>
              <w:right w:val="single" w:sz="4" w:space="0" w:color="auto"/>
            </w:tcBorders>
            <w:vAlign w:val="center"/>
            <w:hideMark/>
          </w:tcPr>
          <w:p w14:paraId="58DE591D" w14:textId="77777777" w:rsidR="003964A5" w:rsidRPr="003964A5" w:rsidRDefault="003964A5" w:rsidP="003964A5">
            <w:pPr>
              <w:spacing w:after="0" w:line="240" w:lineRule="auto"/>
              <w:rPr>
                <w:rFonts w:ascii="Arial Narrow" w:eastAsia="Times New Roman" w:hAnsi="Arial Narrow" w:cs="Times New Roman"/>
                <w:sz w:val="16"/>
                <w:szCs w:val="16"/>
                <w:lang w:val="en-GB"/>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650D8E91" w14:textId="77777777" w:rsidR="003964A5" w:rsidRPr="003964A5" w:rsidRDefault="003964A5" w:rsidP="003964A5">
            <w:pPr>
              <w:pStyle w:val="StylNormalnyWebArialNarrow11ptWyjustowanyPrzedAu"/>
              <w:shd w:val="clear" w:color="auto" w:fill="auto"/>
              <w:spacing w:after="0"/>
              <w:rPr>
                <w:sz w:val="16"/>
                <w:szCs w:val="16"/>
                <w:lang w:eastAsia="en-US"/>
              </w:rPr>
            </w:pPr>
            <w:r w:rsidRPr="003964A5">
              <w:rPr>
                <w:sz w:val="16"/>
                <w:szCs w:val="16"/>
                <w:lang w:eastAsia="en-US"/>
              </w:rPr>
              <w:t>obieralne treści kształcenia</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14:paraId="54233321" w14:textId="77777777" w:rsidR="003964A5" w:rsidRPr="003964A5" w:rsidRDefault="003964A5" w:rsidP="003964A5">
            <w:pPr>
              <w:pStyle w:val="StylNormalnyWebArialNarrow11ptWyjustowanyPrzedAu"/>
              <w:shd w:val="clear" w:color="auto" w:fill="auto"/>
              <w:spacing w:after="0"/>
              <w:jc w:val="center"/>
              <w:rPr>
                <w:sz w:val="16"/>
                <w:szCs w:val="16"/>
                <w:lang w:val="en-US" w:eastAsia="en-US"/>
              </w:rPr>
            </w:pPr>
            <w:proofErr w:type="spellStart"/>
            <w:r w:rsidRPr="003964A5">
              <w:rPr>
                <w:sz w:val="16"/>
                <w:szCs w:val="16"/>
                <w:lang w:val="en-US" w:eastAsia="en-US"/>
              </w:rPr>
              <w:t>minimalnie</w:t>
            </w:r>
            <w:proofErr w:type="spellEnd"/>
            <w:r w:rsidRPr="003964A5">
              <w:rPr>
                <w:sz w:val="16"/>
                <w:szCs w:val="16"/>
                <w:lang w:val="en-US" w:eastAsia="en-US"/>
              </w:rPr>
              <w:t xml:space="preserve"> 30% </w:t>
            </w:r>
            <w:proofErr w:type="spellStart"/>
            <w:r w:rsidRPr="003964A5">
              <w:rPr>
                <w:sz w:val="16"/>
                <w:szCs w:val="16"/>
                <w:lang w:val="en-US" w:eastAsia="en-US"/>
              </w:rPr>
              <w:t>pkt</w:t>
            </w:r>
            <w:proofErr w:type="spellEnd"/>
            <w:r w:rsidRPr="003964A5">
              <w:rPr>
                <w:sz w:val="16"/>
                <w:szCs w:val="16"/>
                <w:lang w:val="en-US" w:eastAsia="en-US"/>
              </w:rPr>
              <w:t xml:space="preserve"> ECTS </w:t>
            </w:r>
          </w:p>
          <w:p w14:paraId="656D6CC0" w14:textId="77777777" w:rsidR="003964A5" w:rsidRPr="003964A5" w:rsidRDefault="003964A5" w:rsidP="003964A5">
            <w:pPr>
              <w:pStyle w:val="StylNormalnyWebArialNarrow11ptWyjustowanyPrzedAu"/>
              <w:shd w:val="clear" w:color="auto" w:fill="auto"/>
              <w:spacing w:after="0"/>
              <w:jc w:val="center"/>
              <w:rPr>
                <w:sz w:val="16"/>
                <w:szCs w:val="16"/>
                <w:lang w:val="en-US" w:eastAsia="en-US"/>
              </w:rPr>
            </w:pPr>
            <w:r w:rsidRPr="003964A5">
              <w:rPr>
                <w:sz w:val="16"/>
                <w:szCs w:val="16"/>
                <w:lang w:val="en-US" w:eastAsia="en-US"/>
              </w:rPr>
              <w:t>30% x 90 ECTS = 27 ECTS</w:t>
            </w:r>
          </w:p>
        </w:tc>
        <w:tc>
          <w:tcPr>
            <w:tcW w:w="2402" w:type="dxa"/>
            <w:gridSpan w:val="2"/>
            <w:tcBorders>
              <w:top w:val="single" w:sz="4" w:space="0" w:color="auto"/>
              <w:left w:val="single" w:sz="4" w:space="0" w:color="auto"/>
              <w:bottom w:val="single" w:sz="4" w:space="0" w:color="auto"/>
              <w:right w:val="single" w:sz="4" w:space="0" w:color="auto"/>
            </w:tcBorders>
            <w:vAlign w:val="center"/>
            <w:hideMark/>
          </w:tcPr>
          <w:p w14:paraId="79A207B6" w14:textId="0DD1F466" w:rsidR="00246EBB" w:rsidRPr="00246EBB" w:rsidRDefault="00246EBB" w:rsidP="00246EBB">
            <w:pPr>
              <w:pStyle w:val="StylNormalnyWebArialNarrow11ptWyjustowanyPrzedAu"/>
              <w:spacing w:after="0"/>
              <w:jc w:val="right"/>
              <w:rPr>
                <w:sz w:val="16"/>
                <w:szCs w:val="16"/>
                <w:lang w:eastAsia="en-US"/>
              </w:rPr>
            </w:pPr>
            <w:r w:rsidRPr="00246EBB">
              <w:rPr>
                <w:b/>
                <w:sz w:val="16"/>
                <w:szCs w:val="16"/>
                <w:lang w:eastAsia="en-US"/>
              </w:rPr>
              <w:t xml:space="preserve">wykłady: </w:t>
            </w:r>
            <w:r w:rsidRPr="00246EBB">
              <w:rPr>
                <w:sz w:val="16"/>
                <w:szCs w:val="16"/>
                <w:lang w:eastAsia="en-US"/>
              </w:rPr>
              <w:t>student ma możliwość wyboru 3 z 6 różnych tematów wykładów z modułu Teoria i metody badawcze w projektowaniu architektonicznym</w:t>
            </w:r>
            <w:r>
              <w:rPr>
                <w:sz w:val="16"/>
                <w:szCs w:val="16"/>
                <w:lang w:eastAsia="en-US"/>
              </w:rPr>
              <w:t xml:space="preserve">, </w:t>
            </w:r>
            <w:r>
              <w:rPr>
                <w:b/>
                <w:sz w:val="16"/>
                <w:szCs w:val="16"/>
                <w:lang w:eastAsia="en-US"/>
              </w:rPr>
              <w:t>6</w:t>
            </w:r>
            <w:r w:rsidRPr="003964A5">
              <w:rPr>
                <w:b/>
                <w:sz w:val="16"/>
                <w:szCs w:val="16"/>
                <w:lang w:eastAsia="en-US"/>
              </w:rPr>
              <w:t xml:space="preserve"> ECTS</w:t>
            </w:r>
          </w:p>
          <w:p w14:paraId="31F1F3F1" w14:textId="1C2CB17F" w:rsidR="003964A5" w:rsidRPr="003964A5" w:rsidRDefault="003964A5" w:rsidP="003964A5">
            <w:pPr>
              <w:pStyle w:val="StylNormalnyWebArialNarrow11ptWyjustowanyPrzedAu"/>
              <w:spacing w:after="0"/>
              <w:jc w:val="right"/>
              <w:rPr>
                <w:sz w:val="16"/>
                <w:szCs w:val="16"/>
                <w:lang w:eastAsia="en-US"/>
              </w:rPr>
            </w:pPr>
            <w:r w:rsidRPr="003964A5">
              <w:rPr>
                <w:b/>
                <w:sz w:val="16"/>
                <w:szCs w:val="16"/>
                <w:lang w:eastAsia="en-US"/>
              </w:rPr>
              <w:t>ćwiczenia projektowe</w:t>
            </w:r>
            <w:r w:rsidRPr="003964A5">
              <w:rPr>
                <w:sz w:val="16"/>
                <w:szCs w:val="16"/>
                <w:lang w:eastAsia="en-US"/>
              </w:rPr>
              <w:t>: student ma każdorazowo możliwość wyboru tematu projektu (zgodnego z ogólnym profilem przedmiotu), za zgodą prowadzącego może zmienić grupę projektową</w:t>
            </w:r>
          </w:p>
          <w:p w14:paraId="2A283780" w14:textId="6F30ABB2" w:rsidR="003964A5" w:rsidRPr="003964A5" w:rsidRDefault="00246EBB" w:rsidP="003964A5">
            <w:pPr>
              <w:pStyle w:val="StylNormalnyWebArialNarrow11ptWyjustowanyPrzedAu"/>
              <w:spacing w:after="0"/>
              <w:jc w:val="right"/>
              <w:rPr>
                <w:sz w:val="16"/>
                <w:szCs w:val="16"/>
                <w:lang w:eastAsia="en-US"/>
              </w:rPr>
            </w:pPr>
            <w:r>
              <w:rPr>
                <w:b/>
                <w:sz w:val="16"/>
                <w:szCs w:val="16"/>
                <w:lang w:eastAsia="en-US"/>
              </w:rPr>
              <w:t>36</w:t>
            </w:r>
            <w:r w:rsidR="003964A5" w:rsidRPr="003964A5">
              <w:rPr>
                <w:b/>
                <w:sz w:val="16"/>
                <w:szCs w:val="16"/>
                <w:lang w:eastAsia="en-US"/>
              </w:rPr>
              <w:t xml:space="preserve"> ECTS</w:t>
            </w:r>
          </w:p>
          <w:p w14:paraId="63E5DFE5" w14:textId="77777777" w:rsidR="003964A5" w:rsidRPr="003964A5" w:rsidRDefault="003964A5" w:rsidP="003964A5">
            <w:pPr>
              <w:pStyle w:val="StylNormalnyWebArialNarrow11ptWyjustowanyPrzedAu"/>
              <w:shd w:val="clear" w:color="auto" w:fill="auto"/>
              <w:spacing w:after="0"/>
              <w:jc w:val="right"/>
              <w:rPr>
                <w:sz w:val="16"/>
                <w:szCs w:val="16"/>
                <w:lang w:eastAsia="en-US"/>
              </w:rPr>
            </w:pPr>
            <w:r w:rsidRPr="003964A5">
              <w:rPr>
                <w:b/>
                <w:sz w:val="16"/>
                <w:szCs w:val="16"/>
                <w:lang w:eastAsia="en-US"/>
              </w:rPr>
              <w:t>projekt dyplomowy</w:t>
            </w:r>
            <w:r w:rsidRPr="003964A5">
              <w:rPr>
                <w:sz w:val="16"/>
                <w:szCs w:val="16"/>
                <w:lang w:eastAsia="en-US"/>
              </w:rPr>
              <w:t>: student ma możliwość wyboru tematu projektu oraz Zakładu, w którym wykonywany jest dyplom</w:t>
            </w:r>
          </w:p>
          <w:p w14:paraId="04CB4F74" w14:textId="446A297F" w:rsidR="003964A5" w:rsidRPr="003964A5" w:rsidRDefault="00246EBB" w:rsidP="003964A5">
            <w:pPr>
              <w:pStyle w:val="StylNormalnyWebArialNarrow11ptWyjustowanyPrzedAu"/>
              <w:shd w:val="clear" w:color="auto" w:fill="auto"/>
              <w:spacing w:after="0"/>
              <w:jc w:val="right"/>
              <w:rPr>
                <w:sz w:val="16"/>
                <w:szCs w:val="16"/>
                <w:lang w:eastAsia="en-US"/>
              </w:rPr>
            </w:pPr>
            <w:r>
              <w:rPr>
                <w:b/>
                <w:sz w:val="16"/>
                <w:szCs w:val="16"/>
                <w:lang w:eastAsia="en-US"/>
              </w:rPr>
              <w:t>15</w:t>
            </w:r>
            <w:r w:rsidR="003964A5" w:rsidRPr="003964A5">
              <w:rPr>
                <w:b/>
                <w:sz w:val="16"/>
                <w:szCs w:val="16"/>
                <w:lang w:eastAsia="en-US"/>
              </w:rPr>
              <w:t xml:space="preserve"> ECTS</w:t>
            </w:r>
          </w:p>
        </w:tc>
      </w:tr>
      <w:tr w:rsidR="003964A5" w:rsidRPr="003964A5" w14:paraId="031EAFD8" w14:textId="77777777" w:rsidTr="003964A5">
        <w:trPr>
          <w:jc w:val="center"/>
        </w:trPr>
        <w:tc>
          <w:tcPr>
            <w:tcW w:w="988" w:type="dxa"/>
            <w:gridSpan w:val="2"/>
            <w:vMerge/>
            <w:tcBorders>
              <w:top w:val="single" w:sz="4" w:space="0" w:color="auto"/>
              <w:left w:val="single" w:sz="4" w:space="0" w:color="auto"/>
              <w:bottom w:val="single" w:sz="4" w:space="0" w:color="auto"/>
              <w:right w:val="single" w:sz="4" w:space="0" w:color="auto"/>
            </w:tcBorders>
            <w:vAlign w:val="center"/>
            <w:hideMark/>
          </w:tcPr>
          <w:p w14:paraId="38FC1464" w14:textId="77777777" w:rsidR="003964A5" w:rsidRPr="003964A5" w:rsidRDefault="003964A5" w:rsidP="003964A5">
            <w:pPr>
              <w:spacing w:after="0" w:line="240" w:lineRule="auto"/>
              <w:rPr>
                <w:rFonts w:ascii="Arial Narrow" w:eastAsia="Times New Roman" w:hAnsi="Arial Narrow" w:cs="Times New Roman"/>
                <w:sz w:val="16"/>
                <w:szCs w:val="16"/>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39A71C31" w14:textId="77777777" w:rsidR="003964A5" w:rsidRPr="003964A5" w:rsidRDefault="003964A5" w:rsidP="003964A5">
            <w:pPr>
              <w:pStyle w:val="StylNormalnyWebArialNarrow11ptWyjustowanyPrzedAu"/>
              <w:shd w:val="clear" w:color="auto" w:fill="auto"/>
              <w:spacing w:after="0"/>
              <w:rPr>
                <w:sz w:val="16"/>
                <w:szCs w:val="16"/>
                <w:lang w:eastAsia="en-US"/>
              </w:rPr>
            </w:pPr>
            <w:r w:rsidRPr="003964A5">
              <w:rPr>
                <w:sz w:val="16"/>
                <w:szCs w:val="16"/>
                <w:lang w:eastAsia="en-US"/>
              </w:rPr>
              <w:t>moduły zajęć związane z badaniami naukowymi prowadzonymi przez jednostkę</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14:paraId="5AF151CD" w14:textId="77777777" w:rsidR="003964A5" w:rsidRPr="003964A5" w:rsidRDefault="003964A5" w:rsidP="003964A5">
            <w:pPr>
              <w:pStyle w:val="StylNormalnyWebArialNarrow11ptWyjustowanyPrzedAu"/>
              <w:shd w:val="clear" w:color="auto" w:fill="auto"/>
              <w:spacing w:after="0"/>
              <w:jc w:val="center"/>
              <w:rPr>
                <w:sz w:val="16"/>
                <w:szCs w:val="16"/>
                <w:lang w:eastAsia="en-US"/>
              </w:rPr>
            </w:pPr>
            <w:r w:rsidRPr="003964A5">
              <w:rPr>
                <w:sz w:val="16"/>
                <w:szCs w:val="16"/>
                <w:lang w:eastAsia="en-US"/>
              </w:rPr>
              <w:t xml:space="preserve">więcej niż 50% </w:t>
            </w:r>
            <w:proofErr w:type="spellStart"/>
            <w:r w:rsidRPr="003964A5">
              <w:rPr>
                <w:sz w:val="16"/>
                <w:szCs w:val="16"/>
                <w:lang w:eastAsia="en-US"/>
              </w:rPr>
              <w:t>okt</w:t>
            </w:r>
            <w:proofErr w:type="spellEnd"/>
            <w:r w:rsidRPr="003964A5">
              <w:rPr>
                <w:sz w:val="16"/>
                <w:szCs w:val="16"/>
                <w:lang w:eastAsia="en-US"/>
              </w:rPr>
              <w:t xml:space="preserve"> ECTS</w:t>
            </w:r>
          </w:p>
          <w:p w14:paraId="76DC02AE" w14:textId="77777777" w:rsidR="003964A5" w:rsidRPr="003964A5" w:rsidRDefault="003964A5" w:rsidP="003964A5">
            <w:pPr>
              <w:pStyle w:val="StylNormalnyWebArialNarrow11ptWyjustowanyPrzedAu"/>
              <w:shd w:val="clear" w:color="auto" w:fill="auto"/>
              <w:spacing w:after="0"/>
              <w:jc w:val="center"/>
              <w:rPr>
                <w:sz w:val="16"/>
                <w:szCs w:val="16"/>
                <w:lang w:eastAsia="en-US"/>
              </w:rPr>
            </w:pPr>
            <w:r w:rsidRPr="003964A5">
              <w:rPr>
                <w:sz w:val="16"/>
                <w:szCs w:val="16"/>
                <w:lang w:eastAsia="en-US"/>
              </w:rPr>
              <w:t>50% x 90 = 45 ECTS</w:t>
            </w:r>
          </w:p>
        </w:tc>
        <w:tc>
          <w:tcPr>
            <w:tcW w:w="2402" w:type="dxa"/>
            <w:gridSpan w:val="2"/>
            <w:tcBorders>
              <w:top w:val="single" w:sz="4" w:space="0" w:color="auto"/>
              <w:left w:val="single" w:sz="4" w:space="0" w:color="auto"/>
              <w:bottom w:val="single" w:sz="4" w:space="0" w:color="auto"/>
              <w:right w:val="single" w:sz="4" w:space="0" w:color="auto"/>
            </w:tcBorders>
            <w:vAlign w:val="center"/>
            <w:hideMark/>
          </w:tcPr>
          <w:p w14:paraId="715FCBE9" w14:textId="77777777" w:rsidR="003964A5" w:rsidRPr="003964A5" w:rsidRDefault="003964A5" w:rsidP="003964A5">
            <w:pPr>
              <w:pStyle w:val="StylNormalnyWebArialNarrow11ptWyjustowanyPrzedAu"/>
              <w:spacing w:after="0"/>
              <w:jc w:val="right"/>
              <w:rPr>
                <w:b/>
                <w:sz w:val="16"/>
                <w:szCs w:val="16"/>
                <w:lang w:eastAsia="en-US"/>
              </w:rPr>
            </w:pPr>
            <w:r w:rsidRPr="003964A5">
              <w:rPr>
                <w:b/>
                <w:sz w:val="16"/>
                <w:szCs w:val="16"/>
                <w:lang w:eastAsia="en-US"/>
              </w:rPr>
              <w:t>62 ECTS</w:t>
            </w:r>
          </w:p>
        </w:tc>
      </w:tr>
    </w:tbl>
    <w:p w14:paraId="07A7ACF9" w14:textId="0ED52A1C" w:rsidR="003964A5" w:rsidRDefault="003964A5" w:rsidP="003964A5">
      <w:pPr>
        <w:pStyle w:val="StylNormalnyWebArialNarrow11ptWyjustowanyPrzedAu"/>
        <w:spacing w:after="0"/>
        <w:ind w:firstLine="709"/>
        <w:rPr>
          <w:b/>
          <w:szCs w:val="24"/>
        </w:rPr>
      </w:pPr>
    </w:p>
    <w:p w14:paraId="4586E7EC" w14:textId="0C6E89C3" w:rsidR="003964A5" w:rsidRPr="003964A5" w:rsidRDefault="003964A5" w:rsidP="003964A5">
      <w:pPr>
        <w:pStyle w:val="StylNormalnyWebArialNarrow11ptWyjustowanyPrzedAu"/>
        <w:spacing w:after="0"/>
        <w:ind w:left="425"/>
        <w:rPr>
          <w:szCs w:val="22"/>
        </w:rPr>
      </w:pPr>
      <w:r>
        <w:rPr>
          <w:b/>
          <w:szCs w:val="24"/>
        </w:rPr>
        <w:t>Udział treści kształcenia w programie studiów:</w:t>
      </w:r>
    </w:p>
    <w:p w14:paraId="013F2C2D" w14:textId="43DE5B10" w:rsidR="00354FBE" w:rsidRDefault="00354FBE" w:rsidP="00354FBE">
      <w:pPr>
        <w:spacing w:after="0" w:line="240" w:lineRule="auto"/>
        <w:ind w:left="425"/>
        <w:jc w:val="both"/>
        <w:rPr>
          <w:rFonts w:ascii="Arial Narrow" w:hAnsi="Arial Narrow"/>
        </w:rPr>
      </w:pPr>
      <w:r w:rsidRPr="00354FBE">
        <w:rPr>
          <w:rFonts w:ascii="Arial Narrow" w:hAnsi="Arial Narrow"/>
        </w:rPr>
        <w:t>Udział poszczególnych składników treści kształcenia w programie studiów stacjonarnych II stopnia. Kierunek: Architektura.</w:t>
      </w:r>
      <w:r>
        <w:rPr>
          <w:rFonts w:ascii="Arial Narrow" w:hAnsi="Arial Narrow"/>
        </w:rPr>
        <w:t xml:space="preserve"> Z</w:t>
      </w:r>
      <w:r w:rsidRPr="00354FBE">
        <w:rPr>
          <w:rFonts w:ascii="Arial Narrow" w:hAnsi="Arial Narrow"/>
        </w:rPr>
        <w:t>ielony –</w:t>
      </w:r>
      <w:r>
        <w:rPr>
          <w:rFonts w:ascii="Arial Narrow" w:hAnsi="Arial Narrow"/>
        </w:rPr>
        <w:t xml:space="preserve"> treści </w:t>
      </w:r>
      <w:r w:rsidRPr="00354FBE">
        <w:rPr>
          <w:rFonts w:ascii="Arial Narrow" w:hAnsi="Arial Narrow"/>
        </w:rPr>
        <w:t>specjalistyczne (20,0%)</w:t>
      </w:r>
      <w:r>
        <w:rPr>
          <w:rFonts w:ascii="Arial Narrow" w:hAnsi="Arial Narrow"/>
        </w:rPr>
        <w:t xml:space="preserve">, </w:t>
      </w:r>
      <w:r w:rsidRPr="00354FBE">
        <w:rPr>
          <w:rFonts w:ascii="Arial Narrow" w:hAnsi="Arial Narrow"/>
        </w:rPr>
        <w:t xml:space="preserve">niebieski – </w:t>
      </w:r>
      <w:r>
        <w:rPr>
          <w:rFonts w:ascii="Arial Narrow" w:hAnsi="Arial Narrow"/>
        </w:rPr>
        <w:t xml:space="preserve">treści </w:t>
      </w:r>
      <w:r w:rsidRPr="00354FBE">
        <w:rPr>
          <w:rFonts w:ascii="Arial Narrow" w:hAnsi="Arial Narrow"/>
        </w:rPr>
        <w:t>kierunkowe (63,6%)</w:t>
      </w:r>
      <w:r>
        <w:rPr>
          <w:rFonts w:ascii="Arial Narrow" w:hAnsi="Arial Narrow"/>
        </w:rPr>
        <w:t xml:space="preserve">, </w:t>
      </w:r>
      <w:r w:rsidRPr="00354FBE">
        <w:rPr>
          <w:rFonts w:ascii="Arial Narrow" w:hAnsi="Arial Narrow"/>
        </w:rPr>
        <w:t xml:space="preserve">fioletowy – </w:t>
      </w:r>
      <w:r>
        <w:rPr>
          <w:rFonts w:ascii="Arial Narrow" w:hAnsi="Arial Narrow"/>
        </w:rPr>
        <w:t xml:space="preserve">treści </w:t>
      </w:r>
      <w:r w:rsidRPr="00354FBE">
        <w:rPr>
          <w:rFonts w:ascii="Arial Narrow" w:hAnsi="Arial Narrow"/>
        </w:rPr>
        <w:t>uzupełniające (16,4%)</w:t>
      </w:r>
      <w:r>
        <w:rPr>
          <w:rFonts w:ascii="Arial Narrow" w:hAnsi="Arial Narrow"/>
        </w:rPr>
        <w:t>.</w:t>
      </w:r>
    </w:p>
    <w:p w14:paraId="44585E03" w14:textId="77777777" w:rsidR="00246EBB" w:rsidRPr="00354FBE" w:rsidRDefault="00246EBB" w:rsidP="00354FBE">
      <w:pPr>
        <w:spacing w:after="0" w:line="240" w:lineRule="auto"/>
        <w:ind w:left="425"/>
        <w:jc w:val="both"/>
        <w:rPr>
          <w:rFonts w:ascii="Arial Narrow" w:hAnsi="Arial Narrow"/>
        </w:rPr>
      </w:pPr>
    </w:p>
    <w:tbl>
      <w:tblPr>
        <w:tblW w:w="9137" w:type="dxa"/>
        <w:jc w:val="center"/>
        <w:tblCellMar>
          <w:left w:w="70" w:type="dxa"/>
          <w:right w:w="70" w:type="dxa"/>
        </w:tblCellMar>
        <w:tblLook w:val="04A0" w:firstRow="1" w:lastRow="0" w:firstColumn="1" w:lastColumn="0" w:noHBand="0" w:noVBand="1"/>
      </w:tblPr>
      <w:tblGrid>
        <w:gridCol w:w="9137"/>
      </w:tblGrid>
      <w:tr w:rsidR="00354FBE" w:rsidRPr="00354FBE" w14:paraId="18435C37" w14:textId="77777777" w:rsidTr="00246EBB">
        <w:trPr>
          <w:jc w:val="center"/>
        </w:trPr>
        <w:tc>
          <w:tcPr>
            <w:tcW w:w="9137" w:type="dxa"/>
            <w:vAlign w:val="center"/>
            <w:hideMark/>
          </w:tcPr>
          <w:p w14:paraId="4085E61F" w14:textId="77777777" w:rsidR="00354FBE" w:rsidRPr="00354FBE" w:rsidRDefault="00354FBE" w:rsidP="00354FBE">
            <w:pPr>
              <w:spacing w:after="0" w:line="240" w:lineRule="auto"/>
              <w:jc w:val="center"/>
              <w:rPr>
                <w:rFonts w:ascii="Arial Narrow" w:hAnsi="Arial Narrow"/>
                <w:sz w:val="16"/>
                <w:szCs w:val="16"/>
              </w:rPr>
            </w:pPr>
            <w:r w:rsidRPr="00354FBE">
              <w:rPr>
                <w:rFonts w:ascii="Arial Narrow" w:hAnsi="Arial Narrow"/>
                <w:noProof/>
                <w:sz w:val="16"/>
                <w:szCs w:val="16"/>
                <w:lang w:eastAsia="pl-PL"/>
              </w:rPr>
              <w:drawing>
                <wp:inline distT="0" distB="0" distL="0" distR="0" wp14:anchorId="7178B370" wp14:editId="5F50ADEE">
                  <wp:extent cx="4219575" cy="2182888"/>
                  <wp:effectExtent l="0" t="0" r="0"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45815" cy="2196462"/>
                          </a:xfrm>
                          <a:prstGeom prst="rect">
                            <a:avLst/>
                          </a:prstGeom>
                          <a:noFill/>
                          <a:ln>
                            <a:noFill/>
                          </a:ln>
                        </pic:spPr>
                      </pic:pic>
                    </a:graphicData>
                  </a:graphic>
                </wp:inline>
              </w:drawing>
            </w:r>
          </w:p>
          <w:p w14:paraId="21536B2D" w14:textId="643BD397" w:rsidR="00354FBE" w:rsidRPr="00354FBE" w:rsidRDefault="00354FBE" w:rsidP="00354FBE">
            <w:pPr>
              <w:spacing w:after="0" w:line="240" w:lineRule="auto"/>
              <w:jc w:val="right"/>
              <w:rPr>
                <w:rFonts w:ascii="Arial Narrow" w:hAnsi="Arial Narrow"/>
                <w:sz w:val="16"/>
                <w:szCs w:val="16"/>
              </w:rPr>
            </w:pPr>
          </w:p>
        </w:tc>
      </w:tr>
    </w:tbl>
    <w:p w14:paraId="7079091D" w14:textId="091B7BEF" w:rsidR="00436C6F" w:rsidRDefault="00436C6F" w:rsidP="00436C6F">
      <w:pPr>
        <w:pStyle w:val="Akapitzlist"/>
        <w:widowControl w:val="0"/>
        <w:tabs>
          <w:tab w:val="left" w:pos="426"/>
        </w:tabs>
        <w:spacing w:after="0" w:line="240" w:lineRule="auto"/>
        <w:ind w:left="709"/>
        <w:jc w:val="both"/>
        <w:rPr>
          <w:rFonts w:ascii="Arial Narrow" w:hAnsi="Arial Narrow" w:cs="Times New Roman"/>
          <w:strike/>
          <w:sz w:val="24"/>
          <w:szCs w:val="24"/>
        </w:rPr>
      </w:pPr>
    </w:p>
    <w:p w14:paraId="7E6E32FF" w14:textId="6208B7D1" w:rsidR="00354FBE" w:rsidRDefault="00354FBE" w:rsidP="00436C6F">
      <w:pPr>
        <w:pStyle w:val="Akapitzlist"/>
        <w:widowControl w:val="0"/>
        <w:tabs>
          <w:tab w:val="left" w:pos="426"/>
        </w:tabs>
        <w:spacing w:after="0" w:line="240" w:lineRule="auto"/>
        <w:ind w:left="709"/>
        <w:jc w:val="both"/>
        <w:rPr>
          <w:rFonts w:ascii="Arial Narrow" w:hAnsi="Arial Narrow" w:cs="Times New Roman"/>
          <w:strike/>
          <w:sz w:val="24"/>
          <w:szCs w:val="24"/>
        </w:rPr>
      </w:pPr>
    </w:p>
    <w:p w14:paraId="0380C1E5" w14:textId="77777777" w:rsidR="00354FBE" w:rsidRPr="00436C6F" w:rsidRDefault="00354FBE" w:rsidP="00436C6F">
      <w:pPr>
        <w:pStyle w:val="Akapitzlist"/>
        <w:widowControl w:val="0"/>
        <w:tabs>
          <w:tab w:val="left" w:pos="426"/>
        </w:tabs>
        <w:spacing w:after="0" w:line="240" w:lineRule="auto"/>
        <w:ind w:left="709"/>
        <w:jc w:val="both"/>
        <w:rPr>
          <w:rFonts w:ascii="Arial Narrow" w:hAnsi="Arial Narrow" w:cs="Times New Roman"/>
          <w:strike/>
          <w:sz w:val="24"/>
          <w:szCs w:val="24"/>
        </w:rPr>
      </w:pPr>
    </w:p>
    <w:p w14:paraId="1C61F611" w14:textId="77777777" w:rsidR="000C3ABD" w:rsidRPr="00354FBE" w:rsidRDefault="00D96947" w:rsidP="00B4025B">
      <w:pPr>
        <w:pStyle w:val="Akapitzlist"/>
        <w:widowControl w:val="0"/>
        <w:numPr>
          <w:ilvl w:val="0"/>
          <w:numId w:val="4"/>
        </w:numPr>
        <w:tabs>
          <w:tab w:val="left" w:pos="426"/>
        </w:tabs>
        <w:spacing w:after="0" w:line="240" w:lineRule="auto"/>
        <w:ind w:left="709"/>
        <w:jc w:val="both"/>
        <w:rPr>
          <w:rFonts w:ascii="Arial Narrow" w:hAnsi="Arial Narrow" w:cs="Times New Roman"/>
          <w:strike/>
          <w:sz w:val="24"/>
          <w:szCs w:val="24"/>
        </w:rPr>
      </w:pPr>
      <w:r w:rsidRPr="00354FBE">
        <w:rPr>
          <w:rFonts w:ascii="Arial Narrow" w:hAnsi="Arial Narrow" w:cs="Times New Roman"/>
          <w:strike/>
          <w:sz w:val="24"/>
          <w:szCs w:val="24"/>
          <w:u w:val="single"/>
        </w:rPr>
        <w:t>Uzasadnienie utworzenia studiów</w:t>
      </w:r>
      <w:r w:rsidR="000C3ABD" w:rsidRPr="00354FBE">
        <w:rPr>
          <w:rFonts w:ascii="Arial Narrow" w:hAnsi="Arial Narrow" w:cs="Times New Roman"/>
          <w:strike/>
          <w:sz w:val="24"/>
          <w:szCs w:val="24"/>
          <w:u w:val="single"/>
        </w:rPr>
        <w:t>.</w:t>
      </w:r>
      <w:r w:rsidRPr="00354FBE">
        <w:rPr>
          <w:rFonts w:ascii="Arial Narrow" w:hAnsi="Arial Narrow" w:cs="Times New Roman"/>
          <w:strike/>
          <w:sz w:val="24"/>
          <w:szCs w:val="24"/>
        </w:rPr>
        <w:t xml:space="preserve"> </w:t>
      </w:r>
    </w:p>
    <w:p w14:paraId="7529BD58" w14:textId="77777777" w:rsidR="009F10B5" w:rsidRPr="00354FBE" w:rsidRDefault="00B7285F" w:rsidP="00B4025B">
      <w:pPr>
        <w:widowControl w:val="0"/>
        <w:spacing w:after="0" w:line="240" w:lineRule="auto"/>
        <w:ind w:left="360"/>
        <w:jc w:val="both"/>
        <w:rPr>
          <w:rFonts w:ascii="Arial Narrow" w:hAnsi="Arial Narrow" w:cs="Times New Roman"/>
          <w:strike/>
        </w:rPr>
      </w:pPr>
      <w:r w:rsidRPr="00354FBE">
        <w:rPr>
          <w:rFonts w:ascii="Arial Narrow" w:hAnsi="Arial Narrow" w:cs="Times New Roman"/>
          <w:strike/>
        </w:rPr>
        <w:t xml:space="preserve">  </w:t>
      </w:r>
      <w:r w:rsidR="007932A6" w:rsidRPr="00354FBE">
        <w:rPr>
          <w:rFonts w:ascii="Arial Narrow" w:hAnsi="Arial Narrow" w:cs="Times New Roman"/>
          <w:strike/>
        </w:rPr>
        <w:t xml:space="preserve">Opisać w kontekście </w:t>
      </w:r>
      <w:r w:rsidR="00D96947" w:rsidRPr="00354FBE">
        <w:rPr>
          <w:rFonts w:ascii="Arial Narrow" w:hAnsi="Arial Narrow" w:cs="Times New Roman"/>
          <w:strike/>
        </w:rPr>
        <w:t>kierunku,</w:t>
      </w:r>
      <w:r w:rsidR="000C3ABD" w:rsidRPr="00354FBE">
        <w:rPr>
          <w:rFonts w:ascii="Arial Narrow" w:hAnsi="Arial Narrow" w:cs="Times New Roman"/>
          <w:strike/>
        </w:rPr>
        <w:t xml:space="preserve"> poziom</w:t>
      </w:r>
      <w:r w:rsidR="007932A6" w:rsidRPr="00354FBE">
        <w:rPr>
          <w:rFonts w:ascii="Arial Narrow" w:hAnsi="Arial Narrow" w:cs="Times New Roman"/>
          <w:strike/>
        </w:rPr>
        <w:t>u</w:t>
      </w:r>
      <w:r w:rsidR="000C3ABD" w:rsidRPr="00354FBE">
        <w:rPr>
          <w:rFonts w:ascii="Arial Narrow" w:hAnsi="Arial Narrow" w:cs="Times New Roman"/>
          <w:strike/>
        </w:rPr>
        <w:t xml:space="preserve"> i profilu kształcenia</w:t>
      </w:r>
      <w:r w:rsidR="007932A6" w:rsidRPr="00354FBE">
        <w:rPr>
          <w:rFonts w:ascii="Arial Narrow" w:hAnsi="Arial Narrow" w:cs="Times New Roman"/>
          <w:strike/>
        </w:rPr>
        <w:t>.</w:t>
      </w:r>
    </w:p>
    <w:p w14:paraId="5D51CAA2" w14:textId="77777777" w:rsidR="00D96947" w:rsidRPr="00354FBE" w:rsidRDefault="00D96947" w:rsidP="00B4025B">
      <w:pPr>
        <w:widowControl w:val="0"/>
        <w:spacing w:after="0" w:line="240" w:lineRule="auto"/>
        <w:jc w:val="both"/>
        <w:rPr>
          <w:rFonts w:ascii="Arial Narrow" w:hAnsi="Arial Narrow" w:cs="Times New Roman"/>
          <w:strike/>
          <w:sz w:val="16"/>
          <w:szCs w:val="16"/>
        </w:rPr>
      </w:pPr>
    </w:p>
    <w:p w14:paraId="25D797D3" w14:textId="77777777" w:rsidR="00A03138" w:rsidRPr="00354FBE" w:rsidRDefault="00A03138" w:rsidP="00B4025B">
      <w:pPr>
        <w:widowControl w:val="0"/>
        <w:spacing w:after="0" w:line="240" w:lineRule="auto"/>
        <w:jc w:val="both"/>
        <w:rPr>
          <w:rFonts w:ascii="Arial Narrow" w:hAnsi="Arial Narrow" w:cs="Times New Roman"/>
          <w:strike/>
          <w:sz w:val="16"/>
          <w:szCs w:val="16"/>
        </w:rPr>
      </w:pPr>
    </w:p>
    <w:p w14:paraId="5AE82D80" w14:textId="77777777" w:rsidR="00B7285F" w:rsidRPr="00354FBE" w:rsidRDefault="00F559C8" w:rsidP="00B4025B">
      <w:pPr>
        <w:pStyle w:val="Akapitzlist"/>
        <w:widowControl w:val="0"/>
        <w:numPr>
          <w:ilvl w:val="0"/>
          <w:numId w:val="4"/>
        </w:numPr>
        <w:tabs>
          <w:tab w:val="left" w:pos="426"/>
        </w:tabs>
        <w:spacing w:after="0" w:line="240" w:lineRule="auto"/>
        <w:ind w:left="426" w:hanging="437"/>
        <w:jc w:val="both"/>
        <w:rPr>
          <w:rFonts w:ascii="Arial Narrow" w:hAnsi="Arial Narrow" w:cs="Times New Roman"/>
          <w:strike/>
          <w:sz w:val="24"/>
          <w:szCs w:val="24"/>
        </w:rPr>
      </w:pPr>
      <w:r w:rsidRPr="00354FBE">
        <w:rPr>
          <w:rFonts w:ascii="Arial Narrow" w:hAnsi="Arial Narrow" w:cs="Times New Roman"/>
          <w:strike/>
          <w:sz w:val="24"/>
          <w:szCs w:val="24"/>
          <w:u w:val="single"/>
        </w:rPr>
        <w:t xml:space="preserve">Koncepcja </w:t>
      </w:r>
      <w:r w:rsidR="009F10B5" w:rsidRPr="00354FBE">
        <w:rPr>
          <w:rFonts w:ascii="Arial Narrow" w:hAnsi="Arial Narrow" w:cs="Times New Roman"/>
          <w:strike/>
          <w:sz w:val="24"/>
          <w:szCs w:val="24"/>
          <w:u w:val="single"/>
        </w:rPr>
        <w:t>kształcenia</w:t>
      </w:r>
      <w:r w:rsidRPr="00354FBE">
        <w:rPr>
          <w:rFonts w:ascii="Arial Narrow" w:hAnsi="Arial Narrow" w:cs="Times New Roman"/>
          <w:strike/>
          <w:sz w:val="24"/>
          <w:szCs w:val="24"/>
          <w:u w:val="single"/>
        </w:rPr>
        <w:t xml:space="preserve"> oraz zgodność efektów uczenia się z potrzebami rynku pracy</w:t>
      </w:r>
      <w:r w:rsidR="009F10B5" w:rsidRPr="00354FBE">
        <w:rPr>
          <w:rFonts w:ascii="Arial Narrow" w:hAnsi="Arial Narrow" w:cs="Times New Roman"/>
          <w:strike/>
          <w:sz w:val="24"/>
          <w:szCs w:val="24"/>
        </w:rPr>
        <w:t>.</w:t>
      </w:r>
      <w:r w:rsidR="00E01700" w:rsidRPr="00354FBE">
        <w:rPr>
          <w:rFonts w:ascii="Arial Narrow" w:hAnsi="Arial Narrow" w:cs="Times New Roman"/>
          <w:strike/>
          <w:sz w:val="24"/>
          <w:szCs w:val="24"/>
        </w:rPr>
        <w:t xml:space="preserve"> </w:t>
      </w:r>
    </w:p>
    <w:p w14:paraId="18267C04" w14:textId="77777777" w:rsidR="009F10B5" w:rsidRPr="00354FBE" w:rsidRDefault="00E01700" w:rsidP="00B7285F">
      <w:pPr>
        <w:widowControl w:val="0"/>
        <w:tabs>
          <w:tab w:val="left" w:pos="426"/>
        </w:tabs>
        <w:spacing w:after="0" w:line="240" w:lineRule="auto"/>
        <w:ind w:left="426"/>
        <w:jc w:val="both"/>
        <w:rPr>
          <w:rFonts w:ascii="Arial Narrow" w:hAnsi="Arial Narrow" w:cs="Times New Roman"/>
          <w:strike/>
          <w:sz w:val="24"/>
          <w:szCs w:val="24"/>
        </w:rPr>
      </w:pPr>
      <w:r w:rsidRPr="00354FBE">
        <w:rPr>
          <w:rFonts w:ascii="Arial Narrow" w:hAnsi="Arial Narrow" w:cs="Times New Roman"/>
          <w:strike/>
        </w:rPr>
        <w:t xml:space="preserve">Zamieścić opis potwierdzający </w:t>
      </w:r>
      <w:r w:rsidR="00607566" w:rsidRPr="00354FBE">
        <w:rPr>
          <w:rFonts w:ascii="Arial Narrow" w:hAnsi="Arial Narrow" w:cs="Times New Roman"/>
          <w:strike/>
        </w:rPr>
        <w:t>związek studiów ze strategią uczelni oraz wskazanie potrzeb społeczno-gospodarczych utworzenia studiów i zgodności efektów uczenia się z tymi potrzebami. Uwzględnić</w:t>
      </w:r>
      <w:r w:rsidRPr="00354FBE">
        <w:rPr>
          <w:rFonts w:ascii="Arial Narrow" w:hAnsi="Arial Narrow" w:cs="Times New Roman"/>
          <w:strike/>
        </w:rPr>
        <w:t xml:space="preserve"> </w:t>
      </w:r>
      <w:r w:rsidR="00607566" w:rsidRPr="00354FBE">
        <w:rPr>
          <w:rFonts w:ascii="Arial Narrow" w:hAnsi="Arial Narrow" w:cs="Times New Roman"/>
          <w:strike/>
        </w:rPr>
        <w:t>wnioski</w:t>
      </w:r>
      <w:r w:rsidRPr="00354FBE">
        <w:rPr>
          <w:rFonts w:ascii="Arial Narrow" w:hAnsi="Arial Narrow" w:cs="Times New Roman"/>
          <w:strike/>
        </w:rPr>
        <w:t xml:space="preserve"> z analizy zgodności efektów uczenia się z potrzebami rynku pracy oraz </w:t>
      </w:r>
      <w:r w:rsidR="00607566" w:rsidRPr="00354FBE">
        <w:rPr>
          <w:rFonts w:ascii="Arial Narrow" w:hAnsi="Arial Narrow" w:cs="Times New Roman"/>
          <w:strike/>
        </w:rPr>
        <w:t>wnioski</w:t>
      </w:r>
      <w:r w:rsidRPr="00354FBE">
        <w:rPr>
          <w:rFonts w:ascii="Arial Narrow" w:hAnsi="Arial Narrow" w:cs="Times New Roman"/>
          <w:strike/>
        </w:rPr>
        <w:t xml:space="preserve"> z analizy wyników monitoringu</w:t>
      </w:r>
      <w:r w:rsidR="00B9097B" w:rsidRPr="00354FBE">
        <w:rPr>
          <w:rFonts w:ascii="Arial Narrow" w:hAnsi="Arial Narrow" w:cs="Times New Roman"/>
          <w:strike/>
        </w:rPr>
        <w:t xml:space="preserve">, o którym mowa w art. 352 ust. 1 ustawy </w:t>
      </w:r>
      <w:proofErr w:type="spellStart"/>
      <w:r w:rsidR="00B9097B" w:rsidRPr="00354FBE">
        <w:rPr>
          <w:rFonts w:ascii="Arial Narrow" w:hAnsi="Arial Narrow" w:cs="Times New Roman"/>
          <w:strike/>
        </w:rPr>
        <w:t>PoSWiN</w:t>
      </w:r>
      <w:proofErr w:type="spellEnd"/>
      <w:r w:rsidR="00B9097B" w:rsidRPr="00354FBE">
        <w:rPr>
          <w:rFonts w:ascii="Arial Narrow" w:hAnsi="Arial Narrow" w:cs="Times New Roman"/>
          <w:strike/>
        </w:rPr>
        <w:t>.</w:t>
      </w:r>
    </w:p>
    <w:p w14:paraId="17706A3D" w14:textId="77777777" w:rsidR="009F10B5" w:rsidRPr="00354FBE" w:rsidRDefault="009F10B5" w:rsidP="00B4025B">
      <w:pPr>
        <w:widowControl w:val="0"/>
        <w:tabs>
          <w:tab w:val="left" w:pos="426"/>
        </w:tabs>
        <w:spacing w:after="0" w:line="240" w:lineRule="auto"/>
        <w:jc w:val="both"/>
        <w:rPr>
          <w:rFonts w:ascii="Arial Narrow" w:hAnsi="Arial Narrow" w:cs="Times New Roman"/>
          <w:strike/>
          <w:sz w:val="16"/>
          <w:szCs w:val="16"/>
        </w:rPr>
      </w:pPr>
    </w:p>
    <w:p w14:paraId="4EA87642" w14:textId="77777777" w:rsidR="00B4025B" w:rsidRPr="00354FBE" w:rsidRDefault="00B4025B" w:rsidP="00B4025B">
      <w:pPr>
        <w:widowControl w:val="0"/>
        <w:tabs>
          <w:tab w:val="left" w:pos="426"/>
        </w:tabs>
        <w:spacing w:after="0" w:line="240" w:lineRule="auto"/>
        <w:jc w:val="both"/>
        <w:rPr>
          <w:rFonts w:ascii="Arial Narrow" w:hAnsi="Arial Narrow" w:cs="Times New Roman"/>
          <w:strike/>
          <w:sz w:val="16"/>
          <w:szCs w:val="16"/>
        </w:rPr>
      </w:pPr>
    </w:p>
    <w:p w14:paraId="2FCDA27C" w14:textId="77777777" w:rsidR="002E054F" w:rsidRPr="00354FBE" w:rsidRDefault="00D96947" w:rsidP="00B4025B">
      <w:pPr>
        <w:pStyle w:val="Akapitzlist"/>
        <w:widowControl w:val="0"/>
        <w:numPr>
          <w:ilvl w:val="0"/>
          <w:numId w:val="4"/>
        </w:numPr>
        <w:tabs>
          <w:tab w:val="left" w:pos="426"/>
        </w:tabs>
        <w:spacing w:after="0" w:line="240" w:lineRule="auto"/>
        <w:ind w:left="426" w:hanging="437"/>
        <w:jc w:val="both"/>
        <w:rPr>
          <w:rFonts w:ascii="Arial Narrow" w:hAnsi="Arial Narrow" w:cs="Times New Roman"/>
          <w:strike/>
          <w:sz w:val="24"/>
          <w:szCs w:val="24"/>
        </w:rPr>
      </w:pPr>
      <w:r w:rsidRPr="00354FBE">
        <w:rPr>
          <w:rFonts w:ascii="Arial Narrow" w:hAnsi="Arial Narrow" w:cs="Times New Roman"/>
          <w:strike/>
          <w:sz w:val="24"/>
          <w:szCs w:val="24"/>
          <w:u w:val="single"/>
        </w:rPr>
        <w:t>Opis działań na rzecz doskonalenia programu studiów oraz zapewniania jakości kształcenia</w:t>
      </w:r>
      <w:r w:rsidRPr="00354FBE">
        <w:rPr>
          <w:rFonts w:ascii="Arial Narrow" w:hAnsi="Arial Narrow" w:cs="Times New Roman"/>
          <w:strike/>
          <w:sz w:val="24"/>
          <w:szCs w:val="24"/>
        </w:rPr>
        <w:t>.</w:t>
      </w:r>
    </w:p>
    <w:p w14:paraId="7EDF4716" w14:textId="77777777" w:rsidR="002E054F" w:rsidRPr="00354FBE" w:rsidRDefault="007932A6" w:rsidP="007932A6">
      <w:pPr>
        <w:widowControl w:val="0"/>
        <w:spacing w:after="0" w:line="240" w:lineRule="auto"/>
        <w:ind w:left="426"/>
        <w:jc w:val="both"/>
        <w:rPr>
          <w:rFonts w:ascii="Arial Narrow" w:hAnsi="Arial Narrow" w:cs="Times New Roman"/>
          <w:strike/>
        </w:rPr>
      </w:pPr>
      <w:r w:rsidRPr="00354FBE">
        <w:rPr>
          <w:rFonts w:ascii="Arial Narrow" w:hAnsi="Arial Narrow" w:cs="Times New Roman"/>
          <w:strike/>
        </w:rPr>
        <w:t>Opisać podjęte działania.</w:t>
      </w:r>
    </w:p>
    <w:p w14:paraId="56B7013D" w14:textId="77777777" w:rsidR="002E054F" w:rsidRPr="00354FBE" w:rsidRDefault="002E054F" w:rsidP="00B4025B">
      <w:pPr>
        <w:widowControl w:val="0"/>
        <w:spacing w:after="0" w:line="240" w:lineRule="auto"/>
        <w:jc w:val="both"/>
        <w:rPr>
          <w:rFonts w:ascii="Arial Narrow" w:hAnsi="Arial Narrow" w:cs="Times New Roman"/>
          <w:strike/>
          <w:sz w:val="16"/>
          <w:szCs w:val="16"/>
        </w:rPr>
      </w:pPr>
    </w:p>
    <w:p w14:paraId="45B770E1" w14:textId="77777777" w:rsidR="007932A6" w:rsidRPr="00354FBE" w:rsidRDefault="007932A6" w:rsidP="00B4025B">
      <w:pPr>
        <w:widowControl w:val="0"/>
        <w:spacing w:after="0" w:line="240" w:lineRule="auto"/>
        <w:jc w:val="both"/>
        <w:rPr>
          <w:rFonts w:ascii="Arial Narrow" w:hAnsi="Arial Narrow" w:cs="Times New Roman"/>
          <w:strike/>
          <w:sz w:val="16"/>
          <w:szCs w:val="16"/>
        </w:rPr>
      </w:pPr>
    </w:p>
    <w:p w14:paraId="29723AE9" w14:textId="77777777" w:rsidR="002E054F" w:rsidRPr="00354FBE" w:rsidRDefault="00D96947" w:rsidP="007932A6">
      <w:pPr>
        <w:pStyle w:val="Akapitzlist"/>
        <w:widowControl w:val="0"/>
        <w:numPr>
          <w:ilvl w:val="0"/>
          <w:numId w:val="4"/>
        </w:numPr>
        <w:tabs>
          <w:tab w:val="left" w:pos="357"/>
        </w:tabs>
        <w:spacing w:after="0" w:line="240" w:lineRule="auto"/>
        <w:ind w:left="709" w:hanging="709"/>
        <w:jc w:val="both"/>
        <w:rPr>
          <w:rFonts w:ascii="Arial Narrow" w:hAnsi="Arial Narrow" w:cs="Times New Roman"/>
          <w:strike/>
          <w:sz w:val="24"/>
          <w:szCs w:val="24"/>
        </w:rPr>
      </w:pPr>
      <w:r w:rsidRPr="00354FBE">
        <w:rPr>
          <w:rFonts w:ascii="Arial Narrow" w:hAnsi="Arial Narrow" w:cs="Times New Roman"/>
          <w:strike/>
          <w:sz w:val="24"/>
          <w:szCs w:val="24"/>
          <w:u w:val="single"/>
        </w:rPr>
        <w:t>Opis prowadzonej działalności naukowej w dyscyplinie lub dyscyplinach</w:t>
      </w:r>
      <w:r w:rsidR="002E054F" w:rsidRPr="00354FBE">
        <w:rPr>
          <w:rFonts w:ascii="Arial Narrow" w:hAnsi="Arial Narrow" w:cs="Times New Roman"/>
          <w:strike/>
          <w:sz w:val="24"/>
          <w:szCs w:val="24"/>
        </w:rPr>
        <w:t>.</w:t>
      </w:r>
    </w:p>
    <w:p w14:paraId="1E4AC7F3" w14:textId="77777777" w:rsidR="00D96947" w:rsidRPr="00354FBE" w:rsidRDefault="002E054F" w:rsidP="00B4025B">
      <w:pPr>
        <w:widowControl w:val="0"/>
        <w:spacing w:after="0" w:line="240" w:lineRule="auto"/>
        <w:ind w:left="426"/>
        <w:jc w:val="both"/>
        <w:rPr>
          <w:rFonts w:ascii="Arial Narrow" w:hAnsi="Arial Narrow" w:cs="Times New Roman"/>
          <w:strike/>
        </w:rPr>
      </w:pPr>
      <w:r w:rsidRPr="00354FBE">
        <w:rPr>
          <w:rFonts w:ascii="Arial Narrow" w:hAnsi="Arial Narrow" w:cs="Times New Roman"/>
          <w:strike/>
        </w:rPr>
        <w:t xml:space="preserve">Dotyczy dyscyplin, </w:t>
      </w:r>
      <w:r w:rsidR="00D96947" w:rsidRPr="00354FBE">
        <w:rPr>
          <w:rFonts w:ascii="Arial Narrow" w:hAnsi="Arial Narrow" w:cs="Times New Roman"/>
          <w:strike/>
        </w:rPr>
        <w:t>do których przyporządkowany jest kierunek studiów</w:t>
      </w:r>
      <w:r w:rsidRPr="00354FBE">
        <w:rPr>
          <w:rFonts w:ascii="Arial Narrow" w:hAnsi="Arial Narrow" w:cs="Times New Roman"/>
          <w:strike/>
        </w:rPr>
        <w:t xml:space="preserve"> w przypadku </w:t>
      </w:r>
      <w:r w:rsidR="00D96947" w:rsidRPr="00354FBE">
        <w:rPr>
          <w:rFonts w:ascii="Arial Narrow" w:hAnsi="Arial Narrow" w:cs="Times New Roman"/>
          <w:strike/>
        </w:rPr>
        <w:t xml:space="preserve">wniosku o pozwolenie na utworzenie studiów o profilu </w:t>
      </w:r>
      <w:proofErr w:type="spellStart"/>
      <w:r w:rsidR="00D96947" w:rsidRPr="00354FBE">
        <w:rPr>
          <w:rFonts w:ascii="Arial Narrow" w:hAnsi="Arial Narrow" w:cs="Times New Roman"/>
          <w:strike/>
        </w:rPr>
        <w:t>ogólnoakademickim</w:t>
      </w:r>
      <w:proofErr w:type="spellEnd"/>
      <w:r w:rsidR="00D96947" w:rsidRPr="00354FBE">
        <w:rPr>
          <w:rFonts w:ascii="Arial Narrow" w:hAnsi="Arial Narrow" w:cs="Times New Roman"/>
          <w:strike/>
        </w:rPr>
        <w:t>.</w:t>
      </w:r>
    </w:p>
    <w:p w14:paraId="35E57DCF" w14:textId="77777777" w:rsidR="00D96947" w:rsidRPr="00354FBE" w:rsidRDefault="00D96947" w:rsidP="00B4025B">
      <w:pPr>
        <w:pStyle w:val="Akapitzlist"/>
        <w:widowControl w:val="0"/>
        <w:spacing w:after="0" w:line="240" w:lineRule="auto"/>
        <w:ind w:left="0"/>
        <w:jc w:val="both"/>
        <w:rPr>
          <w:rFonts w:ascii="Arial Narrow" w:hAnsi="Arial Narrow" w:cs="Times New Roman"/>
          <w:strike/>
          <w:sz w:val="16"/>
          <w:szCs w:val="16"/>
        </w:rPr>
      </w:pPr>
    </w:p>
    <w:p w14:paraId="40184172" w14:textId="77777777" w:rsidR="00A03138" w:rsidRPr="00354FBE" w:rsidRDefault="00A03138" w:rsidP="00B4025B">
      <w:pPr>
        <w:pStyle w:val="Akapitzlist"/>
        <w:widowControl w:val="0"/>
        <w:spacing w:after="0" w:line="240" w:lineRule="auto"/>
        <w:ind w:left="0"/>
        <w:jc w:val="both"/>
        <w:rPr>
          <w:rFonts w:ascii="Arial Narrow" w:hAnsi="Arial Narrow" w:cs="Times New Roman"/>
          <w:strike/>
          <w:sz w:val="16"/>
          <w:szCs w:val="16"/>
        </w:rPr>
      </w:pPr>
    </w:p>
    <w:p w14:paraId="7D9384AF" w14:textId="77777777" w:rsidR="00D96947" w:rsidRPr="00354FBE" w:rsidRDefault="00D96947" w:rsidP="007932A6">
      <w:pPr>
        <w:pStyle w:val="Akapitzlist"/>
        <w:widowControl w:val="0"/>
        <w:numPr>
          <w:ilvl w:val="0"/>
          <w:numId w:val="4"/>
        </w:numPr>
        <w:tabs>
          <w:tab w:val="left" w:pos="357"/>
        </w:tabs>
        <w:spacing w:after="0" w:line="240" w:lineRule="auto"/>
        <w:ind w:left="0" w:firstLine="0"/>
        <w:jc w:val="both"/>
        <w:rPr>
          <w:rFonts w:ascii="Arial Narrow" w:hAnsi="Arial Narrow" w:cs="Times New Roman"/>
          <w:strike/>
          <w:sz w:val="24"/>
          <w:szCs w:val="24"/>
        </w:rPr>
      </w:pPr>
      <w:r w:rsidRPr="00354FBE">
        <w:rPr>
          <w:rFonts w:ascii="Arial Narrow" w:hAnsi="Arial Narrow" w:cs="Times New Roman"/>
          <w:strike/>
          <w:sz w:val="24"/>
          <w:szCs w:val="24"/>
          <w:u w:val="single"/>
        </w:rPr>
        <w:t>Opis kompetencji</w:t>
      </w:r>
      <w:r w:rsidRPr="00354FBE">
        <w:rPr>
          <w:rFonts w:ascii="Arial Narrow" w:hAnsi="Arial Narrow" w:cs="Times New Roman"/>
          <w:strike/>
          <w:sz w:val="24"/>
          <w:szCs w:val="24"/>
        </w:rPr>
        <w:t xml:space="preserve"> oczekiwanych od kandydata ubiegającego się o przyjęcie na studia.</w:t>
      </w:r>
    </w:p>
    <w:p w14:paraId="1F561859" w14:textId="77777777" w:rsidR="00A03138" w:rsidRPr="00354FBE" w:rsidRDefault="007932A6" w:rsidP="007932A6">
      <w:pPr>
        <w:widowControl w:val="0"/>
        <w:tabs>
          <w:tab w:val="left" w:pos="357"/>
        </w:tabs>
        <w:spacing w:after="0" w:line="240" w:lineRule="auto"/>
        <w:ind w:left="782" w:hanging="425"/>
        <w:jc w:val="both"/>
        <w:rPr>
          <w:rFonts w:ascii="Arial Narrow" w:hAnsi="Arial Narrow" w:cs="Times New Roman"/>
          <w:strike/>
        </w:rPr>
      </w:pPr>
      <w:r w:rsidRPr="00354FBE">
        <w:rPr>
          <w:rFonts w:ascii="Arial Narrow" w:hAnsi="Arial Narrow" w:cs="Times New Roman"/>
          <w:strike/>
        </w:rPr>
        <w:lastRenderedPageBreak/>
        <w:t>Opisać wymogi stawiane kandydatom przy rekrutacji na studia.</w:t>
      </w:r>
    </w:p>
    <w:p w14:paraId="44F0E207" w14:textId="77777777" w:rsidR="00D96947" w:rsidRPr="00354FBE" w:rsidRDefault="00D96947" w:rsidP="00B4025B">
      <w:pPr>
        <w:widowControl w:val="0"/>
        <w:spacing w:after="0" w:line="240" w:lineRule="auto"/>
        <w:ind w:left="426" w:hanging="426"/>
        <w:jc w:val="both"/>
        <w:rPr>
          <w:rFonts w:ascii="Arial Narrow" w:hAnsi="Arial Narrow" w:cs="Times New Roman"/>
          <w:strike/>
          <w:sz w:val="16"/>
          <w:szCs w:val="16"/>
        </w:rPr>
      </w:pPr>
    </w:p>
    <w:p w14:paraId="681BFC42" w14:textId="77777777" w:rsidR="00D96947" w:rsidRPr="00354FBE" w:rsidRDefault="00D96947" w:rsidP="00B4025B">
      <w:pPr>
        <w:widowControl w:val="0"/>
        <w:spacing w:after="0" w:line="240" w:lineRule="auto"/>
        <w:ind w:left="426" w:hanging="501"/>
        <w:jc w:val="both"/>
        <w:rPr>
          <w:rFonts w:ascii="Arial Narrow" w:hAnsi="Arial Narrow" w:cs="Times New Roman"/>
          <w:strike/>
          <w:sz w:val="24"/>
          <w:szCs w:val="24"/>
          <w:u w:val="single"/>
        </w:rPr>
      </w:pPr>
      <w:r w:rsidRPr="00354FBE">
        <w:rPr>
          <w:rFonts w:ascii="Arial Narrow" w:hAnsi="Arial Narrow" w:cs="Times New Roman"/>
          <w:strike/>
          <w:sz w:val="24"/>
          <w:szCs w:val="24"/>
        </w:rPr>
        <w:t>V</w:t>
      </w:r>
      <w:r w:rsidR="007932A6" w:rsidRPr="00354FBE">
        <w:rPr>
          <w:rFonts w:ascii="Arial Narrow" w:hAnsi="Arial Narrow" w:cs="Times New Roman"/>
          <w:strike/>
          <w:sz w:val="24"/>
          <w:szCs w:val="24"/>
        </w:rPr>
        <w:t>I</w:t>
      </w:r>
      <w:r w:rsidRPr="00354FBE">
        <w:rPr>
          <w:rFonts w:ascii="Arial Narrow" w:hAnsi="Arial Narrow" w:cs="Times New Roman"/>
          <w:strike/>
          <w:sz w:val="24"/>
          <w:szCs w:val="24"/>
        </w:rPr>
        <w:t xml:space="preserve">I. </w:t>
      </w:r>
      <w:r w:rsidRPr="00354FBE">
        <w:rPr>
          <w:rFonts w:ascii="Arial Narrow" w:hAnsi="Arial Narrow" w:cs="Times New Roman"/>
          <w:strike/>
          <w:sz w:val="24"/>
          <w:szCs w:val="24"/>
          <w:u w:val="single"/>
        </w:rPr>
        <w:t>Opis warunków prowadzenia studiów oraz sposobu organizacji i realizacji procesu prowadzącego do uzyskania efektów uczenia się, w tym:</w:t>
      </w:r>
    </w:p>
    <w:p w14:paraId="14A96864" w14:textId="77777777" w:rsidR="007A4D25" w:rsidRPr="00354FBE" w:rsidRDefault="007A4D25" w:rsidP="00B4025B">
      <w:pPr>
        <w:widowControl w:val="0"/>
        <w:spacing w:after="0" w:line="240" w:lineRule="auto"/>
        <w:jc w:val="both"/>
        <w:rPr>
          <w:rFonts w:ascii="Arial Narrow" w:hAnsi="Arial Narrow" w:cs="Times New Roman"/>
          <w:strike/>
          <w:sz w:val="16"/>
          <w:szCs w:val="16"/>
          <w:u w:val="single"/>
        </w:rPr>
      </w:pPr>
    </w:p>
    <w:p w14:paraId="421673D5" w14:textId="77777777" w:rsidR="00511824" w:rsidRPr="00354FBE" w:rsidRDefault="00D96947" w:rsidP="00B4025B">
      <w:pPr>
        <w:pStyle w:val="Akapitzlist"/>
        <w:widowControl w:val="0"/>
        <w:numPr>
          <w:ilvl w:val="0"/>
          <w:numId w:val="15"/>
        </w:numPr>
        <w:spacing w:after="0" w:line="240" w:lineRule="auto"/>
        <w:ind w:left="426"/>
        <w:jc w:val="both"/>
        <w:rPr>
          <w:rFonts w:ascii="Arial Narrow" w:hAnsi="Arial Narrow" w:cs="Times New Roman"/>
          <w:strike/>
          <w:sz w:val="24"/>
          <w:szCs w:val="24"/>
        </w:rPr>
      </w:pPr>
      <w:r w:rsidRPr="00354FBE">
        <w:rPr>
          <w:rFonts w:ascii="Arial Narrow" w:hAnsi="Arial Narrow" w:cs="Times New Roman"/>
          <w:b/>
          <w:strike/>
          <w:sz w:val="24"/>
          <w:szCs w:val="24"/>
        </w:rPr>
        <w:t>Wykaz nauczycieli akademickich</w:t>
      </w:r>
      <w:r w:rsidR="00511824" w:rsidRPr="00354FBE">
        <w:rPr>
          <w:rFonts w:ascii="Arial Narrow" w:hAnsi="Arial Narrow" w:cs="Times New Roman"/>
          <w:strike/>
          <w:sz w:val="24"/>
          <w:szCs w:val="24"/>
        </w:rPr>
        <w:t>:</w:t>
      </w:r>
    </w:p>
    <w:p w14:paraId="7266925C" w14:textId="77777777" w:rsidR="00511824" w:rsidRPr="00354FBE" w:rsidRDefault="00511824" w:rsidP="00B4025B">
      <w:pPr>
        <w:pStyle w:val="Akapitzlist"/>
        <w:widowControl w:val="0"/>
        <w:spacing w:after="0" w:line="240" w:lineRule="auto"/>
        <w:ind w:left="426"/>
        <w:jc w:val="both"/>
        <w:rPr>
          <w:rFonts w:ascii="Arial Narrow" w:hAnsi="Arial Narrow" w:cs="Times New Roman"/>
          <w:strike/>
          <w:sz w:val="24"/>
          <w:szCs w:val="24"/>
        </w:rPr>
      </w:pPr>
      <w:r w:rsidRPr="00354FBE">
        <w:rPr>
          <w:rFonts w:ascii="Arial Narrow" w:hAnsi="Arial Narrow" w:cs="Times New Roman"/>
          <w:strike/>
          <w:sz w:val="24"/>
          <w:szCs w:val="24"/>
        </w:rPr>
        <w:t>(</w:t>
      </w:r>
      <w:r w:rsidR="00D96947" w:rsidRPr="00354FBE">
        <w:rPr>
          <w:rFonts w:ascii="Arial Narrow" w:hAnsi="Arial Narrow" w:cs="Times New Roman"/>
          <w:strike/>
          <w:sz w:val="24"/>
          <w:szCs w:val="24"/>
        </w:rPr>
        <w:t>oraz innych osób, pro</w:t>
      </w:r>
      <w:r w:rsidRPr="00354FBE">
        <w:rPr>
          <w:rFonts w:ascii="Arial Narrow" w:hAnsi="Arial Narrow" w:cs="Times New Roman"/>
          <w:strike/>
          <w:sz w:val="24"/>
          <w:szCs w:val="24"/>
        </w:rPr>
        <w:t>ponowanych do prowadzenia zajęć)</w:t>
      </w:r>
    </w:p>
    <w:p w14:paraId="6409C769" w14:textId="77777777" w:rsidR="00D96947" w:rsidRPr="00354FBE" w:rsidRDefault="00511824" w:rsidP="00B4025B">
      <w:pPr>
        <w:pStyle w:val="Akapitzlist"/>
        <w:widowControl w:val="0"/>
        <w:spacing w:after="0" w:line="240" w:lineRule="auto"/>
        <w:ind w:left="426"/>
        <w:jc w:val="both"/>
        <w:rPr>
          <w:rFonts w:ascii="Arial Narrow" w:hAnsi="Arial Narrow" w:cs="Times New Roman"/>
          <w:strike/>
          <w:sz w:val="24"/>
          <w:szCs w:val="24"/>
        </w:rPr>
      </w:pPr>
      <w:r w:rsidRPr="00354FBE">
        <w:rPr>
          <w:rFonts w:ascii="Arial Narrow" w:hAnsi="Arial Narrow" w:cs="Times New Roman"/>
          <w:strike/>
          <w:sz w:val="24"/>
          <w:szCs w:val="24"/>
        </w:rPr>
        <w:t>Należy podać</w:t>
      </w:r>
      <w:r w:rsidR="00D96947" w:rsidRPr="00354FBE">
        <w:rPr>
          <w:rFonts w:ascii="Arial Narrow" w:hAnsi="Arial Narrow" w:cs="Times New Roman"/>
          <w:strike/>
          <w:sz w:val="24"/>
          <w:szCs w:val="24"/>
        </w:rPr>
        <w:t>:</w:t>
      </w:r>
    </w:p>
    <w:p w14:paraId="6633E7E0" w14:textId="77777777" w:rsidR="00D96947" w:rsidRPr="00354FBE" w:rsidRDefault="00D96947" w:rsidP="007932A6">
      <w:pPr>
        <w:pStyle w:val="Akapitzlist"/>
        <w:widowControl w:val="0"/>
        <w:numPr>
          <w:ilvl w:val="0"/>
          <w:numId w:val="16"/>
        </w:numPr>
        <w:tabs>
          <w:tab w:val="left" w:pos="357"/>
        </w:tabs>
        <w:spacing w:after="0" w:line="240" w:lineRule="auto"/>
        <w:ind w:left="714" w:hanging="357"/>
        <w:jc w:val="both"/>
        <w:rPr>
          <w:rFonts w:ascii="Arial Narrow" w:hAnsi="Arial Narrow" w:cs="Times New Roman"/>
          <w:strike/>
          <w:sz w:val="24"/>
          <w:szCs w:val="24"/>
        </w:rPr>
      </w:pPr>
      <w:r w:rsidRPr="00354FBE">
        <w:rPr>
          <w:rFonts w:ascii="Arial Narrow" w:hAnsi="Arial Narrow" w:cs="Times New Roman"/>
          <w:strike/>
          <w:sz w:val="24"/>
          <w:szCs w:val="24"/>
        </w:rPr>
        <w:t>imiona i nazwisko oraz numer PESEL, a w przypad</w:t>
      </w:r>
      <w:r w:rsidR="00A03138" w:rsidRPr="00354FBE">
        <w:rPr>
          <w:rFonts w:ascii="Arial Narrow" w:hAnsi="Arial Narrow" w:cs="Times New Roman"/>
          <w:strike/>
          <w:sz w:val="24"/>
          <w:szCs w:val="24"/>
        </w:rPr>
        <w:t>ku braku numeru PESEL - serię i </w:t>
      </w:r>
      <w:r w:rsidRPr="00354FBE">
        <w:rPr>
          <w:rFonts w:ascii="Arial Narrow" w:hAnsi="Arial Narrow" w:cs="Times New Roman"/>
          <w:strike/>
          <w:sz w:val="24"/>
          <w:szCs w:val="24"/>
        </w:rPr>
        <w:t>numer dokumentu potwierdzającego tożsamość,</w:t>
      </w:r>
    </w:p>
    <w:p w14:paraId="70536951" w14:textId="77777777" w:rsidR="00D96947" w:rsidRPr="00354FBE" w:rsidRDefault="00D96947" w:rsidP="00B4025B">
      <w:pPr>
        <w:pStyle w:val="Akapitzlist"/>
        <w:widowControl w:val="0"/>
        <w:numPr>
          <w:ilvl w:val="0"/>
          <w:numId w:val="16"/>
        </w:numPr>
        <w:spacing w:after="0" w:line="240" w:lineRule="auto"/>
        <w:ind w:left="709"/>
        <w:jc w:val="both"/>
        <w:rPr>
          <w:rFonts w:ascii="Arial Narrow" w:hAnsi="Arial Narrow" w:cs="Times New Roman"/>
          <w:strike/>
          <w:sz w:val="24"/>
          <w:szCs w:val="24"/>
        </w:rPr>
      </w:pPr>
      <w:r w:rsidRPr="00354FBE">
        <w:rPr>
          <w:rFonts w:ascii="Arial Narrow" w:hAnsi="Arial Narrow" w:cs="Times New Roman"/>
          <w:strike/>
          <w:sz w:val="24"/>
          <w:szCs w:val="24"/>
        </w:rPr>
        <w:t>informację o zatrudnieniu nauczyciela akademickiego w uczelni albo terminie podjęcia przez niego zatrudnienia w uczelni, ze wskazaniem, czy uczelnia stanowi lub będzie stanowić dla niego podstawowe miejsce pracy,</w:t>
      </w:r>
    </w:p>
    <w:p w14:paraId="4AFC4CAD" w14:textId="77777777" w:rsidR="00D96947" w:rsidRPr="00354FBE" w:rsidRDefault="00D96947" w:rsidP="00B4025B">
      <w:pPr>
        <w:pStyle w:val="Akapitzlist"/>
        <w:widowControl w:val="0"/>
        <w:numPr>
          <w:ilvl w:val="0"/>
          <w:numId w:val="16"/>
        </w:numPr>
        <w:spacing w:after="0" w:line="240" w:lineRule="auto"/>
        <w:ind w:left="709"/>
        <w:jc w:val="both"/>
        <w:rPr>
          <w:rFonts w:ascii="Arial Narrow" w:hAnsi="Arial Narrow" w:cs="Times New Roman"/>
          <w:strike/>
          <w:sz w:val="24"/>
          <w:szCs w:val="24"/>
        </w:rPr>
      </w:pPr>
      <w:r w:rsidRPr="00354FBE">
        <w:rPr>
          <w:rFonts w:ascii="Arial Narrow" w:hAnsi="Arial Narrow" w:cs="Times New Roman"/>
          <w:strike/>
          <w:sz w:val="24"/>
          <w:szCs w:val="24"/>
        </w:rPr>
        <w:t>w przypadku nauczyciela akademickiego - info</w:t>
      </w:r>
      <w:r w:rsidR="0085109B" w:rsidRPr="00354FBE">
        <w:rPr>
          <w:rFonts w:ascii="Arial Narrow" w:hAnsi="Arial Narrow" w:cs="Times New Roman"/>
          <w:strike/>
          <w:sz w:val="24"/>
          <w:szCs w:val="24"/>
        </w:rPr>
        <w:t>rmacje o kompetencjach, w tym o </w:t>
      </w:r>
      <w:r w:rsidRPr="00354FBE">
        <w:rPr>
          <w:rFonts w:ascii="Arial Narrow" w:hAnsi="Arial Narrow" w:cs="Times New Roman"/>
          <w:strike/>
          <w:sz w:val="24"/>
          <w:szCs w:val="24"/>
        </w:rPr>
        <w:t>dorobku dydaktycznym, naukowym lub artystycznym wraz z wykazem publikacji lub opis doświadczenia zawodowego w zakresie programu studiów, a w przypadku innej osoby – informacje potwierdzające posiadanie kompetencji i doświadczenia pozwalających na prawidłową realizację zajęć.</w:t>
      </w:r>
    </w:p>
    <w:p w14:paraId="4C165340" w14:textId="77777777" w:rsidR="007A4D25" w:rsidRPr="00354FBE" w:rsidRDefault="007A4D25" w:rsidP="00B4025B">
      <w:pPr>
        <w:pStyle w:val="Akapitzlist"/>
        <w:widowControl w:val="0"/>
        <w:spacing w:after="0" w:line="240" w:lineRule="auto"/>
        <w:ind w:left="709"/>
        <w:jc w:val="both"/>
        <w:rPr>
          <w:rFonts w:ascii="Arial Narrow" w:hAnsi="Arial Narrow" w:cs="Times New Roman"/>
          <w:strike/>
          <w:sz w:val="16"/>
          <w:szCs w:val="16"/>
        </w:rPr>
      </w:pPr>
    </w:p>
    <w:p w14:paraId="0F84A641" w14:textId="77777777" w:rsidR="00511824" w:rsidRPr="00354FBE" w:rsidRDefault="00D96947" w:rsidP="00B4025B">
      <w:pPr>
        <w:pStyle w:val="Akapitzlist"/>
        <w:widowControl w:val="0"/>
        <w:numPr>
          <w:ilvl w:val="0"/>
          <w:numId w:val="15"/>
        </w:numPr>
        <w:spacing w:after="0" w:line="240" w:lineRule="auto"/>
        <w:ind w:left="567" w:hanging="425"/>
        <w:jc w:val="both"/>
        <w:rPr>
          <w:rFonts w:ascii="Arial Narrow" w:hAnsi="Arial Narrow" w:cs="Times New Roman"/>
          <w:strike/>
          <w:sz w:val="24"/>
          <w:szCs w:val="24"/>
        </w:rPr>
      </w:pPr>
      <w:r w:rsidRPr="00354FBE">
        <w:rPr>
          <w:rFonts w:ascii="Arial Narrow" w:hAnsi="Arial Narrow" w:cs="Times New Roman"/>
          <w:b/>
          <w:strike/>
          <w:sz w:val="24"/>
          <w:szCs w:val="24"/>
        </w:rPr>
        <w:t>Planowany przydział i wymiar zajęć dla nauczycieli akademickich</w:t>
      </w:r>
      <w:r w:rsidR="00511824" w:rsidRPr="00354FBE">
        <w:rPr>
          <w:rFonts w:ascii="Arial Narrow" w:hAnsi="Arial Narrow" w:cs="Times New Roman"/>
          <w:strike/>
          <w:sz w:val="24"/>
          <w:szCs w:val="24"/>
        </w:rPr>
        <w:t>:</w:t>
      </w:r>
      <w:r w:rsidRPr="00354FBE">
        <w:rPr>
          <w:rFonts w:ascii="Arial Narrow" w:hAnsi="Arial Narrow" w:cs="Times New Roman"/>
          <w:strike/>
          <w:sz w:val="24"/>
          <w:szCs w:val="24"/>
        </w:rPr>
        <w:t xml:space="preserve"> </w:t>
      </w:r>
    </w:p>
    <w:p w14:paraId="6EEAC395" w14:textId="77777777" w:rsidR="00511824" w:rsidRPr="00354FBE" w:rsidRDefault="00511824" w:rsidP="00B4025B">
      <w:pPr>
        <w:pStyle w:val="Akapitzlist"/>
        <w:widowControl w:val="0"/>
        <w:spacing w:after="0" w:line="240" w:lineRule="auto"/>
        <w:ind w:left="567"/>
        <w:jc w:val="both"/>
        <w:rPr>
          <w:rFonts w:ascii="Arial Narrow" w:hAnsi="Arial Narrow" w:cs="Times New Roman"/>
          <w:strike/>
          <w:sz w:val="24"/>
          <w:szCs w:val="24"/>
        </w:rPr>
      </w:pPr>
      <w:r w:rsidRPr="00354FBE">
        <w:rPr>
          <w:rFonts w:ascii="Arial Narrow" w:hAnsi="Arial Narrow" w:cs="Times New Roman"/>
          <w:strike/>
          <w:sz w:val="24"/>
          <w:szCs w:val="24"/>
        </w:rPr>
        <w:t>(</w:t>
      </w:r>
      <w:r w:rsidR="00D96947" w:rsidRPr="00354FBE">
        <w:rPr>
          <w:rFonts w:ascii="Arial Narrow" w:hAnsi="Arial Narrow" w:cs="Times New Roman"/>
          <w:strike/>
          <w:sz w:val="24"/>
          <w:szCs w:val="24"/>
        </w:rPr>
        <w:t>oraz innych osób, proponowanych do prowadzenia zajęć</w:t>
      </w:r>
      <w:r w:rsidRPr="00354FBE">
        <w:rPr>
          <w:rFonts w:ascii="Arial Narrow" w:hAnsi="Arial Narrow" w:cs="Times New Roman"/>
          <w:strike/>
          <w:sz w:val="24"/>
          <w:szCs w:val="24"/>
        </w:rPr>
        <w:t>)</w:t>
      </w:r>
    </w:p>
    <w:p w14:paraId="3F5E1F45" w14:textId="77777777" w:rsidR="00D96947" w:rsidRPr="00354FBE" w:rsidRDefault="00511824" w:rsidP="00B4025B">
      <w:pPr>
        <w:pStyle w:val="Akapitzlist"/>
        <w:widowControl w:val="0"/>
        <w:spacing w:after="0" w:line="240" w:lineRule="auto"/>
        <w:ind w:left="567"/>
        <w:jc w:val="both"/>
        <w:rPr>
          <w:rFonts w:ascii="Arial Narrow" w:hAnsi="Arial Narrow" w:cs="Times New Roman"/>
          <w:strike/>
          <w:sz w:val="24"/>
          <w:szCs w:val="24"/>
        </w:rPr>
      </w:pPr>
      <w:r w:rsidRPr="00354FBE">
        <w:rPr>
          <w:rFonts w:ascii="Arial Narrow" w:hAnsi="Arial Narrow" w:cs="Times New Roman"/>
          <w:strike/>
          <w:sz w:val="24"/>
          <w:szCs w:val="24"/>
        </w:rPr>
        <w:t>Należy uwzględnić</w:t>
      </w:r>
      <w:r w:rsidR="00D96947" w:rsidRPr="00354FBE">
        <w:rPr>
          <w:rFonts w:ascii="Arial Narrow" w:hAnsi="Arial Narrow" w:cs="Times New Roman"/>
          <w:strike/>
          <w:sz w:val="24"/>
          <w:szCs w:val="24"/>
        </w:rPr>
        <w:t>:</w:t>
      </w:r>
    </w:p>
    <w:p w14:paraId="18E26286" w14:textId="77777777" w:rsidR="00D96947" w:rsidRPr="00354FBE" w:rsidRDefault="00D96947" w:rsidP="00B4025B">
      <w:pPr>
        <w:pStyle w:val="Akapitzlist"/>
        <w:widowControl w:val="0"/>
        <w:numPr>
          <w:ilvl w:val="0"/>
          <w:numId w:val="17"/>
        </w:numPr>
        <w:spacing w:after="0" w:line="240" w:lineRule="auto"/>
        <w:ind w:hanging="436"/>
        <w:jc w:val="both"/>
        <w:rPr>
          <w:rFonts w:ascii="Arial Narrow" w:hAnsi="Arial Narrow" w:cs="Times New Roman"/>
          <w:strike/>
          <w:sz w:val="24"/>
          <w:szCs w:val="24"/>
        </w:rPr>
      </w:pPr>
      <w:r w:rsidRPr="00354FBE">
        <w:rPr>
          <w:rFonts w:ascii="Arial Narrow" w:hAnsi="Arial Narrow" w:cs="Times New Roman"/>
          <w:strike/>
          <w:sz w:val="24"/>
          <w:szCs w:val="24"/>
        </w:rPr>
        <w:t>liczby godzin zajęć przydzielonych nauczycielow</w:t>
      </w:r>
      <w:r w:rsidR="0085109B" w:rsidRPr="00354FBE">
        <w:rPr>
          <w:rFonts w:ascii="Arial Narrow" w:hAnsi="Arial Narrow" w:cs="Times New Roman"/>
          <w:strike/>
          <w:sz w:val="24"/>
          <w:szCs w:val="24"/>
        </w:rPr>
        <w:t>i akademickiemu zatrudnionemu w </w:t>
      </w:r>
      <w:r w:rsidRPr="00354FBE">
        <w:rPr>
          <w:rFonts w:ascii="Arial Narrow" w:hAnsi="Arial Narrow" w:cs="Times New Roman"/>
          <w:strike/>
          <w:sz w:val="24"/>
          <w:szCs w:val="24"/>
        </w:rPr>
        <w:t>uczelni jako podstawowym miejscu pracy,</w:t>
      </w:r>
    </w:p>
    <w:p w14:paraId="3FEA7AF5" w14:textId="77777777" w:rsidR="00D96947" w:rsidRPr="00354FBE" w:rsidRDefault="00D96947" w:rsidP="00B4025B">
      <w:pPr>
        <w:pStyle w:val="Akapitzlist"/>
        <w:widowControl w:val="0"/>
        <w:numPr>
          <w:ilvl w:val="0"/>
          <w:numId w:val="17"/>
        </w:numPr>
        <w:spacing w:after="0" w:line="240" w:lineRule="auto"/>
        <w:ind w:hanging="436"/>
        <w:jc w:val="both"/>
        <w:rPr>
          <w:rFonts w:ascii="Arial Narrow" w:hAnsi="Arial Narrow" w:cs="Times New Roman"/>
          <w:strike/>
          <w:spacing w:val="-2"/>
          <w:sz w:val="24"/>
          <w:szCs w:val="24"/>
        </w:rPr>
      </w:pPr>
      <w:r w:rsidRPr="00354FBE">
        <w:rPr>
          <w:rFonts w:ascii="Arial Narrow" w:hAnsi="Arial Narrow" w:cs="Times New Roman"/>
          <w:strike/>
          <w:spacing w:val="-2"/>
          <w:sz w:val="24"/>
          <w:szCs w:val="24"/>
        </w:rPr>
        <w:t xml:space="preserve">zajęć kształtujących umiejętności praktyczne w ramach studiów o profilu praktycznym lub zajęć związanych z prowadzoną w </w:t>
      </w:r>
      <w:r w:rsidR="0085109B" w:rsidRPr="00354FBE">
        <w:rPr>
          <w:rFonts w:ascii="Arial Narrow" w:hAnsi="Arial Narrow" w:cs="Times New Roman"/>
          <w:strike/>
          <w:spacing w:val="-2"/>
          <w:sz w:val="24"/>
          <w:szCs w:val="24"/>
        </w:rPr>
        <w:t>uczelni działalnością naukową w </w:t>
      </w:r>
      <w:r w:rsidRPr="00354FBE">
        <w:rPr>
          <w:rFonts w:ascii="Arial Narrow" w:hAnsi="Arial Narrow" w:cs="Times New Roman"/>
          <w:strike/>
          <w:spacing w:val="-2"/>
          <w:sz w:val="24"/>
          <w:szCs w:val="24"/>
        </w:rPr>
        <w:t xml:space="preserve">ramach studiów o profilu </w:t>
      </w:r>
      <w:proofErr w:type="spellStart"/>
      <w:r w:rsidRPr="00354FBE">
        <w:rPr>
          <w:rFonts w:ascii="Arial Narrow" w:hAnsi="Arial Narrow" w:cs="Times New Roman"/>
          <w:strike/>
          <w:spacing w:val="-2"/>
          <w:sz w:val="24"/>
          <w:szCs w:val="24"/>
        </w:rPr>
        <w:t>ogólnoakademickim</w:t>
      </w:r>
      <w:proofErr w:type="spellEnd"/>
      <w:r w:rsidRPr="00354FBE">
        <w:rPr>
          <w:rFonts w:ascii="Arial Narrow" w:hAnsi="Arial Narrow" w:cs="Times New Roman"/>
          <w:strike/>
          <w:spacing w:val="-2"/>
          <w:sz w:val="24"/>
          <w:szCs w:val="24"/>
        </w:rPr>
        <w:t>,</w:t>
      </w:r>
    </w:p>
    <w:p w14:paraId="217BDF66" w14:textId="77777777" w:rsidR="00D96947" w:rsidRPr="00354FBE" w:rsidRDefault="00D96947" w:rsidP="00B4025B">
      <w:pPr>
        <w:pStyle w:val="Akapitzlist"/>
        <w:widowControl w:val="0"/>
        <w:numPr>
          <w:ilvl w:val="0"/>
          <w:numId w:val="17"/>
        </w:numPr>
        <w:spacing w:after="0" w:line="240" w:lineRule="auto"/>
        <w:ind w:hanging="436"/>
        <w:jc w:val="both"/>
        <w:rPr>
          <w:rFonts w:ascii="Arial Narrow" w:hAnsi="Arial Narrow" w:cs="Times New Roman"/>
          <w:strike/>
          <w:sz w:val="24"/>
          <w:szCs w:val="24"/>
        </w:rPr>
      </w:pPr>
      <w:r w:rsidRPr="00354FBE">
        <w:rPr>
          <w:rFonts w:ascii="Arial Narrow" w:hAnsi="Arial Narrow" w:cs="Times New Roman"/>
          <w:strike/>
          <w:sz w:val="24"/>
          <w:szCs w:val="24"/>
        </w:rPr>
        <w:t>przewidywaną liczbę studentów,</w:t>
      </w:r>
    </w:p>
    <w:p w14:paraId="28361017" w14:textId="77777777" w:rsidR="00D96947" w:rsidRPr="00354FBE" w:rsidRDefault="00D96947" w:rsidP="00B4025B">
      <w:pPr>
        <w:pStyle w:val="Akapitzlist"/>
        <w:widowControl w:val="0"/>
        <w:numPr>
          <w:ilvl w:val="0"/>
          <w:numId w:val="17"/>
        </w:numPr>
        <w:spacing w:after="0" w:line="240" w:lineRule="auto"/>
        <w:ind w:hanging="436"/>
        <w:jc w:val="both"/>
        <w:rPr>
          <w:rFonts w:ascii="Arial Narrow" w:hAnsi="Arial Narrow" w:cs="Times New Roman"/>
          <w:strike/>
          <w:sz w:val="24"/>
          <w:szCs w:val="24"/>
        </w:rPr>
      </w:pPr>
      <w:r w:rsidRPr="00354FBE">
        <w:rPr>
          <w:rFonts w:ascii="Arial Narrow" w:hAnsi="Arial Narrow" w:cs="Times New Roman"/>
          <w:strike/>
          <w:sz w:val="24"/>
          <w:szCs w:val="24"/>
        </w:rPr>
        <w:t>informacje na temat infrastruktury, w tym opis la</w:t>
      </w:r>
      <w:r w:rsidR="0085109B" w:rsidRPr="00354FBE">
        <w:rPr>
          <w:rFonts w:ascii="Arial Narrow" w:hAnsi="Arial Narrow" w:cs="Times New Roman"/>
          <w:strike/>
          <w:sz w:val="24"/>
          <w:szCs w:val="24"/>
        </w:rPr>
        <w:t>boratoriów, pracowni, sprzętu i </w:t>
      </w:r>
      <w:r w:rsidRPr="00354FBE">
        <w:rPr>
          <w:rFonts w:ascii="Arial Narrow" w:hAnsi="Arial Narrow" w:cs="Times New Roman"/>
          <w:strike/>
          <w:sz w:val="24"/>
          <w:szCs w:val="24"/>
        </w:rPr>
        <w:t>wyposażenia, niezbędnych do prowadzenia kształcenia,</w:t>
      </w:r>
    </w:p>
    <w:p w14:paraId="3D14197F" w14:textId="77777777" w:rsidR="00D96947" w:rsidRPr="00354FBE" w:rsidRDefault="00D96947" w:rsidP="00B4025B">
      <w:pPr>
        <w:pStyle w:val="Akapitzlist"/>
        <w:widowControl w:val="0"/>
        <w:numPr>
          <w:ilvl w:val="0"/>
          <w:numId w:val="17"/>
        </w:numPr>
        <w:spacing w:after="0" w:line="240" w:lineRule="auto"/>
        <w:ind w:hanging="436"/>
        <w:jc w:val="both"/>
        <w:rPr>
          <w:rFonts w:ascii="Arial Narrow" w:hAnsi="Arial Narrow" w:cs="Times New Roman"/>
          <w:strike/>
          <w:sz w:val="24"/>
          <w:szCs w:val="24"/>
        </w:rPr>
      </w:pPr>
      <w:r w:rsidRPr="00354FBE">
        <w:rPr>
          <w:rFonts w:ascii="Arial Narrow" w:hAnsi="Arial Narrow" w:cs="Times New Roman"/>
          <w:strike/>
          <w:sz w:val="24"/>
          <w:szCs w:val="24"/>
        </w:rPr>
        <w:t xml:space="preserve">informacje na temat zapewnienia możliwości korzystania z zasobów bibliotecznych oraz z elektronicznych zasobów wiedzy, w szczególności z Wirtualnej Biblioteki Nauki i Cyfrowej Wypożyczalni Publikacji Naukowych </w:t>
      </w:r>
      <w:proofErr w:type="spellStart"/>
      <w:r w:rsidRPr="00354FBE">
        <w:rPr>
          <w:rFonts w:ascii="Arial Narrow" w:hAnsi="Arial Narrow" w:cs="Times New Roman"/>
          <w:strike/>
          <w:sz w:val="24"/>
          <w:szCs w:val="24"/>
        </w:rPr>
        <w:t>Academica</w:t>
      </w:r>
      <w:proofErr w:type="spellEnd"/>
      <w:r w:rsidRPr="00354FBE">
        <w:rPr>
          <w:rFonts w:ascii="Arial Narrow" w:hAnsi="Arial Narrow" w:cs="Times New Roman"/>
          <w:strike/>
          <w:sz w:val="24"/>
          <w:szCs w:val="24"/>
        </w:rPr>
        <w:t>.</w:t>
      </w:r>
    </w:p>
    <w:p w14:paraId="4723007E" w14:textId="77777777" w:rsidR="00D96947" w:rsidRPr="00354FBE" w:rsidRDefault="00D96947" w:rsidP="00B4025B">
      <w:pPr>
        <w:widowControl w:val="0"/>
        <w:spacing w:after="0" w:line="240" w:lineRule="auto"/>
        <w:ind w:left="66"/>
        <w:jc w:val="both"/>
        <w:rPr>
          <w:rFonts w:ascii="Arial Narrow" w:hAnsi="Arial Narrow" w:cs="Times New Roman"/>
          <w:strike/>
          <w:sz w:val="16"/>
          <w:szCs w:val="16"/>
        </w:rPr>
      </w:pPr>
    </w:p>
    <w:p w14:paraId="24D6B612" w14:textId="77777777" w:rsidR="007A4D25" w:rsidRPr="00354FBE" w:rsidRDefault="007A4D25" w:rsidP="00B4025B">
      <w:pPr>
        <w:widowControl w:val="0"/>
        <w:spacing w:after="0" w:line="240" w:lineRule="auto"/>
        <w:ind w:left="66"/>
        <w:jc w:val="both"/>
        <w:rPr>
          <w:rFonts w:ascii="Arial Narrow" w:hAnsi="Arial Narrow" w:cs="Times New Roman"/>
          <w:strike/>
          <w:sz w:val="16"/>
          <w:szCs w:val="16"/>
        </w:rPr>
      </w:pPr>
    </w:p>
    <w:p w14:paraId="5C139147" w14:textId="77777777" w:rsidR="00D96947" w:rsidRPr="00354FBE" w:rsidRDefault="00D96947" w:rsidP="00B4025B">
      <w:pPr>
        <w:widowControl w:val="0"/>
        <w:spacing w:after="0" w:line="240" w:lineRule="auto"/>
        <w:ind w:left="66"/>
        <w:jc w:val="both"/>
        <w:rPr>
          <w:rFonts w:ascii="Arial Narrow" w:hAnsi="Arial Narrow" w:cs="Times New Roman"/>
          <w:strike/>
          <w:sz w:val="24"/>
          <w:szCs w:val="24"/>
        </w:rPr>
      </w:pPr>
      <w:r w:rsidRPr="00354FBE">
        <w:rPr>
          <w:rFonts w:ascii="Arial Narrow" w:hAnsi="Arial Narrow" w:cs="Times New Roman"/>
          <w:strike/>
          <w:sz w:val="24"/>
          <w:szCs w:val="24"/>
        </w:rPr>
        <w:t>V</w:t>
      </w:r>
      <w:r w:rsidR="007932A6" w:rsidRPr="00354FBE">
        <w:rPr>
          <w:rFonts w:ascii="Arial Narrow" w:hAnsi="Arial Narrow" w:cs="Times New Roman"/>
          <w:strike/>
          <w:sz w:val="24"/>
          <w:szCs w:val="24"/>
        </w:rPr>
        <w:t>I</w:t>
      </w:r>
      <w:r w:rsidRPr="00354FBE">
        <w:rPr>
          <w:rFonts w:ascii="Arial Narrow" w:hAnsi="Arial Narrow" w:cs="Times New Roman"/>
          <w:strike/>
          <w:sz w:val="24"/>
          <w:szCs w:val="24"/>
        </w:rPr>
        <w:t xml:space="preserve">II. </w:t>
      </w:r>
      <w:r w:rsidRPr="00354FBE">
        <w:rPr>
          <w:rFonts w:ascii="Arial Narrow" w:hAnsi="Arial Narrow" w:cs="Times New Roman"/>
          <w:strike/>
          <w:sz w:val="24"/>
          <w:szCs w:val="24"/>
          <w:u w:val="single"/>
        </w:rPr>
        <w:t>Wykaz załączników</w:t>
      </w:r>
      <w:r w:rsidR="00020CA4" w:rsidRPr="00354FBE">
        <w:rPr>
          <w:rFonts w:ascii="Arial Narrow" w:hAnsi="Arial Narrow" w:cs="Times New Roman"/>
          <w:strike/>
          <w:sz w:val="24"/>
          <w:szCs w:val="24"/>
          <w:u w:val="single"/>
        </w:rPr>
        <w:t xml:space="preserve"> niezbędnych przy tworzeniu kierunku studiów</w:t>
      </w:r>
      <w:r w:rsidR="00421813" w:rsidRPr="00354FBE">
        <w:rPr>
          <w:rFonts w:ascii="Arial Narrow" w:hAnsi="Arial Narrow" w:cs="Times New Roman"/>
          <w:strike/>
          <w:sz w:val="24"/>
          <w:szCs w:val="24"/>
        </w:rPr>
        <w:t>:</w:t>
      </w:r>
    </w:p>
    <w:p w14:paraId="75B9283B" w14:textId="77777777" w:rsidR="00D96947" w:rsidRPr="00354FBE" w:rsidRDefault="00D96947" w:rsidP="00B4025B">
      <w:pPr>
        <w:widowControl w:val="0"/>
        <w:spacing w:after="0" w:line="240" w:lineRule="auto"/>
        <w:ind w:left="66"/>
        <w:jc w:val="both"/>
        <w:rPr>
          <w:rFonts w:ascii="Arial Narrow" w:hAnsi="Arial Narrow" w:cs="Times New Roman"/>
          <w:strike/>
          <w:sz w:val="16"/>
          <w:szCs w:val="16"/>
        </w:rPr>
      </w:pPr>
    </w:p>
    <w:p w14:paraId="5B495EA9" w14:textId="77777777" w:rsidR="00421813" w:rsidRPr="00354FBE" w:rsidRDefault="00D96947" w:rsidP="00B4025B">
      <w:pPr>
        <w:pStyle w:val="Akapitzlist"/>
        <w:widowControl w:val="0"/>
        <w:numPr>
          <w:ilvl w:val="0"/>
          <w:numId w:val="20"/>
        </w:numPr>
        <w:spacing w:after="0" w:line="240" w:lineRule="auto"/>
        <w:jc w:val="both"/>
        <w:rPr>
          <w:rFonts w:ascii="Arial Narrow" w:hAnsi="Arial Narrow" w:cs="Times New Roman"/>
          <w:strike/>
          <w:sz w:val="24"/>
          <w:szCs w:val="24"/>
          <w:u w:val="single"/>
        </w:rPr>
      </w:pPr>
      <w:r w:rsidRPr="00354FBE">
        <w:rPr>
          <w:rFonts w:ascii="Arial Narrow" w:hAnsi="Arial Narrow" w:cs="Times New Roman"/>
          <w:b/>
          <w:strike/>
          <w:sz w:val="24"/>
          <w:szCs w:val="24"/>
        </w:rPr>
        <w:t>Przewidywany harmonogram realizacji programu studiów</w:t>
      </w:r>
      <w:r w:rsidR="00901374" w:rsidRPr="00354FBE">
        <w:rPr>
          <w:rFonts w:ascii="Arial Narrow" w:hAnsi="Arial Narrow" w:cs="Times New Roman"/>
          <w:strike/>
          <w:sz w:val="24"/>
          <w:szCs w:val="24"/>
        </w:rPr>
        <w:t xml:space="preserve"> w poszczególnych semestrach i </w:t>
      </w:r>
      <w:r w:rsidRPr="00354FBE">
        <w:rPr>
          <w:rFonts w:ascii="Arial Narrow" w:hAnsi="Arial Narrow" w:cs="Times New Roman"/>
          <w:strike/>
          <w:sz w:val="24"/>
          <w:szCs w:val="24"/>
        </w:rPr>
        <w:t>latach cyklu kształcenia.</w:t>
      </w:r>
    </w:p>
    <w:p w14:paraId="28C163B8" w14:textId="77777777" w:rsidR="00421813" w:rsidRPr="00354FBE" w:rsidRDefault="00D96947" w:rsidP="00B4025B">
      <w:pPr>
        <w:pStyle w:val="Akapitzlist"/>
        <w:widowControl w:val="0"/>
        <w:numPr>
          <w:ilvl w:val="0"/>
          <w:numId w:val="20"/>
        </w:numPr>
        <w:spacing w:after="0" w:line="240" w:lineRule="auto"/>
        <w:jc w:val="both"/>
        <w:rPr>
          <w:rFonts w:ascii="Arial Narrow" w:hAnsi="Arial Narrow" w:cs="Times New Roman"/>
          <w:strike/>
          <w:sz w:val="24"/>
          <w:szCs w:val="24"/>
          <w:u w:val="single"/>
        </w:rPr>
      </w:pPr>
      <w:r w:rsidRPr="00354FBE">
        <w:rPr>
          <w:rFonts w:ascii="Arial Narrow" w:hAnsi="Arial Narrow" w:cs="Times New Roman"/>
          <w:b/>
          <w:strike/>
          <w:sz w:val="24"/>
          <w:szCs w:val="24"/>
        </w:rPr>
        <w:t>Kopia opinii samorządu studenckiego</w:t>
      </w:r>
      <w:r w:rsidRPr="00354FBE">
        <w:rPr>
          <w:rFonts w:ascii="Arial Narrow" w:hAnsi="Arial Narrow" w:cs="Times New Roman"/>
          <w:strike/>
          <w:sz w:val="24"/>
          <w:szCs w:val="24"/>
        </w:rPr>
        <w:t xml:space="preserve"> dotycząca programu studiów.</w:t>
      </w:r>
    </w:p>
    <w:p w14:paraId="1E1B5A05" w14:textId="77777777" w:rsidR="00421813" w:rsidRPr="00354FBE" w:rsidRDefault="00D96947" w:rsidP="00B4025B">
      <w:pPr>
        <w:pStyle w:val="Akapitzlist"/>
        <w:widowControl w:val="0"/>
        <w:numPr>
          <w:ilvl w:val="0"/>
          <w:numId w:val="20"/>
        </w:numPr>
        <w:spacing w:after="0" w:line="240" w:lineRule="auto"/>
        <w:jc w:val="both"/>
        <w:rPr>
          <w:rFonts w:ascii="Arial Narrow" w:hAnsi="Arial Narrow" w:cs="Times New Roman"/>
          <w:strike/>
          <w:sz w:val="24"/>
          <w:szCs w:val="24"/>
        </w:rPr>
      </w:pPr>
      <w:r w:rsidRPr="00354FBE">
        <w:rPr>
          <w:rFonts w:ascii="Arial Narrow" w:hAnsi="Arial Narrow" w:cs="Times New Roman"/>
          <w:b/>
          <w:strike/>
          <w:sz w:val="24"/>
          <w:szCs w:val="24"/>
        </w:rPr>
        <w:t>Kopia deklaracji nauczycieli akademickich</w:t>
      </w:r>
      <w:r w:rsidRPr="00354FBE">
        <w:rPr>
          <w:rFonts w:ascii="Arial Narrow" w:hAnsi="Arial Narrow" w:cs="Times New Roman"/>
          <w:strike/>
          <w:sz w:val="24"/>
          <w:szCs w:val="24"/>
        </w:rPr>
        <w:t xml:space="preserve"> o te</w:t>
      </w:r>
      <w:r w:rsidR="00020CA4" w:rsidRPr="00354FBE">
        <w:rPr>
          <w:rFonts w:ascii="Arial Narrow" w:hAnsi="Arial Narrow" w:cs="Times New Roman"/>
          <w:strike/>
          <w:sz w:val="24"/>
          <w:szCs w:val="24"/>
        </w:rPr>
        <w:t>rminie zatrudnienia w uczelni i </w:t>
      </w:r>
      <w:r w:rsidRPr="00354FBE">
        <w:rPr>
          <w:rFonts w:ascii="Arial Narrow" w:hAnsi="Arial Narrow" w:cs="Times New Roman"/>
          <w:strike/>
          <w:sz w:val="24"/>
          <w:szCs w:val="24"/>
        </w:rPr>
        <w:t xml:space="preserve">wymiarze czasu pracy, ze wskazaniem, czy uczelnia będzie stanowić podstawowe miejsce pracy, a w przypadku innych osób proponowanych do prowadzenia zajęć – </w:t>
      </w:r>
      <w:r w:rsidR="00020CA4" w:rsidRPr="00354FBE">
        <w:rPr>
          <w:rFonts w:ascii="Arial Narrow" w:hAnsi="Arial Narrow" w:cs="Times New Roman"/>
          <w:strike/>
          <w:sz w:val="24"/>
          <w:szCs w:val="24"/>
        </w:rPr>
        <w:t>o </w:t>
      </w:r>
      <w:r w:rsidRPr="00354FBE">
        <w:rPr>
          <w:rFonts w:ascii="Arial Narrow" w:hAnsi="Arial Narrow" w:cs="Times New Roman"/>
          <w:strike/>
          <w:sz w:val="24"/>
          <w:szCs w:val="24"/>
        </w:rPr>
        <w:t>terminie rozpoczęcia prowadzenia zajęć.</w:t>
      </w:r>
    </w:p>
    <w:p w14:paraId="1A5932EF" w14:textId="77777777" w:rsidR="00421813" w:rsidRPr="00354FBE" w:rsidRDefault="00D96947" w:rsidP="00B4025B">
      <w:pPr>
        <w:pStyle w:val="Akapitzlist"/>
        <w:widowControl w:val="0"/>
        <w:numPr>
          <w:ilvl w:val="0"/>
          <w:numId w:val="20"/>
        </w:numPr>
        <w:spacing w:after="0" w:line="240" w:lineRule="auto"/>
        <w:jc w:val="both"/>
        <w:rPr>
          <w:rFonts w:ascii="Arial Narrow" w:hAnsi="Arial Narrow" w:cs="Times New Roman"/>
          <w:strike/>
          <w:sz w:val="24"/>
          <w:szCs w:val="24"/>
        </w:rPr>
      </w:pPr>
      <w:r w:rsidRPr="00354FBE">
        <w:rPr>
          <w:rFonts w:ascii="Arial Narrow" w:hAnsi="Arial Narrow" w:cs="Times New Roman"/>
          <w:b/>
          <w:strike/>
          <w:sz w:val="24"/>
          <w:szCs w:val="24"/>
        </w:rPr>
        <w:t>Kopie porozumień z pracodawcami</w:t>
      </w:r>
      <w:r w:rsidRPr="00354FBE">
        <w:rPr>
          <w:rFonts w:ascii="Arial Narrow" w:hAnsi="Arial Narrow" w:cs="Times New Roman"/>
          <w:strike/>
          <w:sz w:val="24"/>
          <w:szCs w:val="24"/>
        </w:rPr>
        <w:t xml:space="preserve"> albo deklaracji pracodawców w sprawie przyjęcia określonej liczby studentów na praktyki.</w:t>
      </w:r>
    </w:p>
    <w:p w14:paraId="6B03A861" w14:textId="77777777" w:rsidR="00020CA4" w:rsidRPr="00354FBE" w:rsidRDefault="00020CA4" w:rsidP="00B4025B">
      <w:pPr>
        <w:pStyle w:val="Akapitzlist"/>
        <w:widowControl w:val="0"/>
        <w:spacing w:after="0" w:line="240" w:lineRule="auto"/>
        <w:ind w:left="426"/>
        <w:jc w:val="both"/>
        <w:rPr>
          <w:rFonts w:ascii="Arial Narrow" w:hAnsi="Arial Narrow" w:cs="Times New Roman"/>
          <w:strike/>
          <w:sz w:val="16"/>
          <w:szCs w:val="16"/>
        </w:rPr>
      </w:pPr>
    </w:p>
    <w:p w14:paraId="065F7BDD" w14:textId="77777777" w:rsidR="00020CA4" w:rsidRPr="00354FBE" w:rsidRDefault="00020CA4" w:rsidP="00B4025B">
      <w:pPr>
        <w:pStyle w:val="Akapitzlist"/>
        <w:widowControl w:val="0"/>
        <w:spacing w:after="0" w:line="240" w:lineRule="auto"/>
        <w:ind w:left="426"/>
        <w:jc w:val="both"/>
        <w:rPr>
          <w:rFonts w:ascii="Arial Narrow" w:hAnsi="Arial Narrow" w:cs="Times New Roman"/>
          <w:strike/>
          <w:sz w:val="16"/>
          <w:szCs w:val="16"/>
        </w:rPr>
      </w:pPr>
    </w:p>
    <w:p w14:paraId="181F930C" w14:textId="77777777" w:rsidR="00D96947" w:rsidRPr="00354FBE" w:rsidRDefault="00020CA4" w:rsidP="007932A6">
      <w:pPr>
        <w:widowControl w:val="0"/>
        <w:spacing w:after="0" w:line="240" w:lineRule="auto"/>
        <w:ind w:left="340" w:hanging="340"/>
        <w:jc w:val="both"/>
        <w:rPr>
          <w:rFonts w:ascii="Arial Narrow" w:hAnsi="Arial Narrow" w:cs="Times New Roman"/>
          <w:strike/>
          <w:sz w:val="24"/>
          <w:szCs w:val="24"/>
        </w:rPr>
      </w:pPr>
      <w:r w:rsidRPr="00354FBE">
        <w:rPr>
          <w:rFonts w:ascii="Arial Narrow" w:hAnsi="Arial Narrow" w:cs="Times New Roman"/>
          <w:strike/>
          <w:sz w:val="24"/>
          <w:szCs w:val="24"/>
        </w:rPr>
        <w:t>I</w:t>
      </w:r>
      <w:r w:rsidR="007932A6" w:rsidRPr="00354FBE">
        <w:rPr>
          <w:rFonts w:ascii="Arial Narrow" w:hAnsi="Arial Narrow" w:cs="Times New Roman"/>
          <w:strike/>
          <w:sz w:val="24"/>
          <w:szCs w:val="24"/>
        </w:rPr>
        <w:t>X</w:t>
      </w:r>
      <w:r w:rsidRPr="00354FBE">
        <w:rPr>
          <w:rFonts w:ascii="Arial Narrow" w:hAnsi="Arial Narrow" w:cs="Times New Roman"/>
          <w:strike/>
          <w:sz w:val="24"/>
          <w:szCs w:val="24"/>
        </w:rPr>
        <w:t xml:space="preserve">. </w:t>
      </w:r>
      <w:r w:rsidR="007932A6" w:rsidRPr="00354FBE">
        <w:rPr>
          <w:rFonts w:ascii="Arial Narrow" w:hAnsi="Arial Narrow" w:cs="Times New Roman"/>
          <w:strike/>
          <w:sz w:val="24"/>
          <w:szCs w:val="24"/>
        </w:rPr>
        <w:t xml:space="preserve"> </w:t>
      </w:r>
      <w:r w:rsidR="00EA14C2" w:rsidRPr="00354FBE">
        <w:rPr>
          <w:rFonts w:ascii="Arial Narrow" w:hAnsi="Arial Narrow" w:cs="Times New Roman"/>
          <w:strike/>
          <w:sz w:val="24"/>
          <w:szCs w:val="24"/>
          <w:u w:val="single"/>
        </w:rPr>
        <w:t>Dodatkowe załączniki niezbędne</w:t>
      </w:r>
      <w:r w:rsidRPr="00354FBE">
        <w:rPr>
          <w:rFonts w:ascii="Arial Narrow" w:hAnsi="Arial Narrow" w:cs="Times New Roman"/>
          <w:strike/>
          <w:sz w:val="24"/>
          <w:szCs w:val="24"/>
          <w:u w:val="single"/>
        </w:rPr>
        <w:t xml:space="preserve"> przy tworzeniu kierunku studiów</w:t>
      </w:r>
      <w:r w:rsidR="00EA14C2" w:rsidRPr="00354FBE">
        <w:rPr>
          <w:rFonts w:ascii="Arial Narrow" w:hAnsi="Arial Narrow" w:cs="Times New Roman"/>
          <w:strike/>
          <w:sz w:val="24"/>
          <w:szCs w:val="24"/>
          <w:u w:val="single"/>
        </w:rPr>
        <w:t xml:space="preserve"> w przypadku występowania</w:t>
      </w:r>
      <w:r w:rsidRPr="00354FBE">
        <w:rPr>
          <w:rFonts w:ascii="Arial Narrow" w:hAnsi="Arial Narrow" w:cs="Times New Roman"/>
          <w:strike/>
          <w:sz w:val="24"/>
          <w:szCs w:val="24"/>
          <w:u w:val="single"/>
        </w:rPr>
        <w:t xml:space="preserve"> o pozwolenie do </w:t>
      </w:r>
      <w:proofErr w:type="spellStart"/>
      <w:r w:rsidRPr="00354FBE">
        <w:rPr>
          <w:rFonts w:ascii="Arial Narrow" w:hAnsi="Arial Narrow" w:cs="Times New Roman"/>
          <w:strike/>
          <w:sz w:val="24"/>
          <w:szCs w:val="24"/>
          <w:u w:val="single"/>
        </w:rPr>
        <w:t>MNiSW</w:t>
      </w:r>
      <w:proofErr w:type="spellEnd"/>
      <w:r w:rsidRPr="00354FBE">
        <w:rPr>
          <w:rFonts w:ascii="Arial Narrow" w:hAnsi="Arial Narrow" w:cs="Times New Roman"/>
          <w:strike/>
          <w:sz w:val="24"/>
          <w:szCs w:val="24"/>
        </w:rPr>
        <w:t>:</w:t>
      </w:r>
    </w:p>
    <w:p w14:paraId="0E58EAF6" w14:textId="77777777" w:rsidR="00020CA4" w:rsidRPr="00354FBE" w:rsidRDefault="00020CA4" w:rsidP="00B4025B">
      <w:pPr>
        <w:widowControl w:val="0"/>
        <w:spacing w:after="0" w:line="240" w:lineRule="auto"/>
        <w:ind w:left="426" w:hanging="426"/>
        <w:jc w:val="both"/>
        <w:rPr>
          <w:rFonts w:ascii="Arial Narrow" w:hAnsi="Arial Narrow" w:cs="Times New Roman"/>
          <w:strike/>
          <w:sz w:val="16"/>
          <w:szCs w:val="16"/>
        </w:rPr>
      </w:pPr>
    </w:p>
    <w:p w14:paraId="043A8A4E" w14:textId="77777777" w:rsidR="00020CA4" w:rsidRPr="00354FBE" w:rsidRDefault="00020CA4" w:rsidP="00B4025B">
      <w:pPr>
        <w:pStyle w:val="Akapitzlist"/>
        <w:widowControl w:val="0"/>
        <w:numPr>
          <w:ilvl w:val="0"/>
          <w:numId w:val="21"/>
        </w:numPr>
        <w:spacing w:after="0" w:line="240" w:lineRule="auto"/>
        <w:jc w:val="both"/>
        <w:rPr>
          <w:rFonts w:ascii="Arial Narrow" w:hAnsi="Arial Narrow" w:cs="Times New Roman"/>
          <w:strike/>
          <w:sz w:val="24"/>
          <w:szCs w:val="24"/>
          <w:u w:val="single"/>
        </w:rPr>
      </w:pPr>
      <w:r w:rsidRPr="00354FBE">
        <w:rPr>
          <w:rFonts w:ascii="Arial Narrow" w:hAnsi="Arial Narrow" w:cs="Times New Roman"/>
          <w:b/>
          <w:strike/>
          <w:sz w:val="24"/>
          <w:szCs w:val="24"/>
        </w:rPr>
        <w:t>Kopia aktu wydanego przez rektora w sprawie utworzenia studiów</w:t>
      </w:r>
      <w:r w:rsidRPr="00354FBE">
        <w:rPr>
          <w:rFonts w:ascii="Arial Narrow" w:hAnsi="Arial Narrow" w:cs="Times New Roman"/>
          <w:strike/>
          <w:sz w:val="24"/>
          <w:szCs w:val="24"/>
        </w:rPr>
        <w:t xml:space="preserve"> na określonym kierunku, poziomie i profilu oraz </w:t>
      </w:r>
    </w:p>
    <w:p w14:paraId="54D888E2" w14:textId="77777777" w:rsidR="00020CA4" w:rsidRPr="00354FBE" w:rsidRDefault="00020CA4" w:rsidP="00B4025B">
      <w:pPr>
        <w:pStyle w:val="Akapitzlist"/>
        <w:widowControl w:val="0"/>
        <w:numPr>
          <w:ilvl w:val="0"/>
          <w:numId w:val="21"/>
        </w:numPr>
        <w:spacing w:after="0" w:line="240" w:lineRule="auto"/>
        <w:jc w:val="both"/>
        <w:rPr>
          <w:rFonts w:ascii="Arial Narrow" w:hAnsi="Arial Narrow" w:cs="Times New Roman"/>
          <w:strike/>
          <w:sz w:val="24"/>
          <w:szCs w:val="24"/>
        </w:rPr>
      </w:pPr>
      <w:r w:rsidRPr="00354FBE">
        <w:rPr>
          <w:rFonts w:ascii="Arial Narrow" w:hAnsi="Arial Narrow" w:cs="Times New Roman"/>
          <w:b/>
          <w:strike/>
          <w:sz w:val="24"/>
          <w:szCs w:val="24"/>
        </w:rPr>
        <w:t>Kopia uchwały senatu w sprawie ustalenia programu studiów</w:t>
      </w:r>
      <w:r w:rsidRPr="00354FBE">
        <w:rPr>
          <w:rFonts w:ascii="Arial Narrow" w:hAnsi="Arial Narrow" w:cs="Times New Roman"/>
          <w:strike/>
          <w:sz w:val="24"/>
          <w:szCs w:val="24"/>
        </w:rPr>
        <w:t xml:space="preserve"> wraz z tym programem studiów.</w:t>
      </w:r>
    </w:p>
    <w:p w14:paraId="120828EF" w14:textId="77777777" w:rsidR="00020CA4" w:rsidRPr="00354FBE" w:rsidRDefault="00020CA4" w:rsidP="00B4025B">
      <w:pPr>
        <w:pStyle w:val="Akapitzlist"/>
        <w:widowControl w:val="0"/>
        <w:numPr>
          <w:ilvl w:val="0"/>
          <w:numId w:val="21"/>
        </w:numPr>
        <w:spacing w:after="0" w:line="240" w:lineRule="auto"/>
        <w:jc w:val="both"/>
        <w:rPr>
          <w:rFonts w:ascii="Arial Narrow" w:hAnsi="Arial Narrow" w:cs="Times New Roman"/>
          <w:strike/>
          <w:sz w:val="24"/>
          <w:szCs w:val="24"/>
        </w:rPr>
      </w:pPr>
      <w:r w:rsidRPr="00354FBE">
        <w:rPr>
          <w:rFonts w:ascii="Arial Narrow" w:hAnsi="Arial Narrow" w:cs="Times New Roman"/>
          <w:b/>
          <w:strike/>
          <w:sz w:val="24"/>
          <w:szCs w:val="24"/>
        </w:rPr>
        <w:t>Kopie dokumentacji potwierdzającej dysponowanie infrastrukturą</w:t>
      </w:r>
      <w:r w:rsidRPr="00354FBE">
        <w:rPr>
          <w:rFonts w:ascii="Arial Narrow" w:hAnsi="Arial Narrow" w:cs="Times New Roman"/>
          <w:strike/>
          <w:sz w:val="24"/>
          <w:szCs w:val="24"/>
        </w:rPr>
        <w:t xml:space="preserve"> niezbędną do prowadzenia kształcenia w zakresie przewidzianym w programie studiów od dnia rozpoczęcia prowadzenia zajęć.</w:t>
      </w:r>
    </w:p>
    <w:p w14:paraId="5E1722B4" w14:textId="77777777" w:rsidR="00020CA4" w:rsidRPr="00354FBE" w:rsidRDefault="00020CA4" w:rsidP="00B4025B">
      <w:pPr>
        <w:pStyle w:val="Akapitzlist"/>
        <w:widowControl w:val="0"/>
        <w:numPr>
          <w:ilvl w:val="0"/>
          <w:numId w:val="21"/>
        </w:numPr>
        <w:spacing w:after="0" w:line="240" w:lineRule="auto"/>
        <w:jc w:val="both"/>
        <w:rPr>
          <w:rFonts w:ascii="Arial Narrow" w:hAnsi="Arial Narrow" w:cs="Times New Roman"/>
          <w:strike/>
          <w:sz w:val="24"/>
          <w:szCs w:val="24"/>
        </w:rPr>
      </w:pPr>
      <w:r w:rsidRPr="00354FBE">
        <w:rPr>
          <w:rFonts w:ascii="Arial Narrow" w:hAnsi="Arial Narrow" w:cs="Times New Roman"/>
          <w:b/>
          <w:strike/>
          <w:sz w:val="24"/>
          <w:szCs w:val="24"/>
        </w:rPr>
        <w:t>Opis zasobów bibliotecznych</w:t>
      </w:r>
      <w:r w:rsidRPr="00354FBE">
        <w:rPr>
          <w:rFonts w:ascii="Arial Narrow" w:hAnsi="Arial Narrow" w:cs="Times New Roman"/>
          <w:strike/>
          <w:sz w:val="24"/>
          <w:szCs w:val="24"/>
        </w:rPr>
        <w:t xml:space="preserve"> oraz elektronicznych zasobów wiedzy obejmujących literaturę zalecaną na kierunku studiów, do których uczelnia zapewni dostęp.</w:t>
      </w:r>
    </w:p>
    <w:p w14:paraId="389B30FA" w14:textId="77777777" w:rsidR="00D96947" w:rsidRPr="00354FBE" w:rsidRDefault="00020CA4" w:rsidP="00B4025B">
      <w:pPr>
        <w:pStyle w:val="Akapitzlist"/>
        <w:widowControl w:val="0"/>
        <w:numPr>
          <w:ilvl w:val="0"/>
          <w:numId w:val="21"/>
        </w:numPr>
        <w:spacing w:after="0" w:line="240" w:lineRule="auto"/>
        <w:jc w:val="both"/>
        <w:rPr>
          <w:rFonts w:ascii="Arial Narrow" w:hAnsi="Arial Narrow" w:cs="Times New Roman"/>
          <w:strike/>
          <w:sz w:val="24"/>
          <w:szCs w:val="24"/>
        </w:rPr>
      </w:pPr>
      <w:r w:rsidRPr="00354FBE">
        <w:rPr>
          <w:rFonts w:ascii="Arial Narrow" w:hAnsi="Arial Narrow" w:cs="Times New Roman"/>
          <w:b/>
          <w:strike/>
          <w:sz w:val="24"/>
          <w:szCs w:val="24"/>
        </w:rPr>
        <w:t>Oświadczenia rektora</w:t>
      </w:r>
      <w:r w:rsidRPr="00354FBE">
        <w:rPr>
          <w:rFonts w:ascii="Arial Narrow" w:hAnsi="Arial Narrow" w:cs="Times New Roman"/>
          <w:strike/>
          <w:sz w:val="24"/>
          <w:szCs w:val="24"/>
        </w:rPr>
        <w:t xml:space="preserve"> o niewystąpieniu okoliczności, o których mowa w: art. 53 ust. 10 ustawy oraz art. 55 ust. 1 pkt 1 lit. b i d ustawy.</w:t>
      </w:r>
    </w:p>
    <w:sectPr w:rsidR="00D96947" w:rsidRPr="00354FBE" w:rsidSect="00B7285F">
      <w:footerReference w:type="default" r:id="rId11"/>
      <w:pgSz w:w="11906" w:h="16838" w:code="9"/>
      <w:pgMar w:top="851" w:right="851" w:bottom="851" w:left="1418" w:header="340" w:footer="340"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F9042E" w14:textId="77777777" w:rsidR="00BF2453" w:rsidRDefault="00BF2453" w:rsidP="00A46421">
      <w:pPr>
        <w:spacing w:after="0" w:line="240" w:lineRule="auto"/>
      </w:pPr>
      <w:r>
        <w:separator/>
      </w:r>
    </w:p>
  </w:endnote>
  <w:endnote w:type="continuationSeparator" w:id="0">
    <w:p w14:paraId="37E98BB6" w14:textId="77777777" w:rsidR="00BF2453" w:rsidRDefault="00BF2453" w:rsidP="00A46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altName w:val="Calibri"/>
    <w:charset w:val="EE"/>
    <w:family w:val="swiss"/>
    <w:pitch w:val="variable"/>
    <w:sig w:usb0="E10022FF" w:usb1="C000E47F" w:usb2="00000029" w:usb3="00000000" w:csb0="000001DF" w:csb1="00000000"/>
  </w:font>
  <w:font w:name="Arial Narrow">
    <w:panose1 w:val="020B0606020202030204"/>
    <w:charset w:val="00"/>
    <w:family w:val="auto"/>
    <w:pitch w:val="variable"/>
    <w:sig w:usb0="00000287" w:usb1="000008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8150213"/>
      <w:docPartObj>
        <w:docPartGallery w:val="Page Numbers (Bottom of Page)"/>
        <w:docPartUnique/>
      </w:docPartObj>
    </w:sdtPr>
    <w:sdtEndPr/>
    <w:sdtContent>
      <w:p w14:paraId="11C06672" w14:textId="205276A6" w:rsidR="00D972CD" w:rsidRDefault="00D972CD">
        <w:pPr>
          <w:pStyle w:val="Stopka"/>
          <w:jc w:val="right"/>
        </w:pPr>
        <w:r>
          <w:fldChar w:fldCharType="begin"/>
        </w:r>
        <w:r>
          <w:instrText>PAGE   \* MERGEFORMAT</w:instrText>
        </w:r>
        <w:r>
          <w:fldChar w:fldCharType="separate"/>
        </w:r>
        <w:r w:rsidR="00382937">
          <w:rPr>
            <w:noProof/>
          </w:rPr>
          <w:t>8</w:t>
        </w:r>
        <w:r>
          <w:fldChar w:fldCharType="end"/>
        </w:r>
      </w:p>
    </w:sdtContent>
  </w:sdt>
  <w:p w14:paraId="1D26DD7C" w14:textId="77777777" w:rsidR="00D972CD" w:rsidRDefault="00D972CD">
    <w:pPr>
      <w:pStyle w:val="Stopk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8A01F9" w14:textId="77777777" w:rsidR="00BF2453" w:rsidRDefault="00BF2453" w:rsidP="00A46421">
      <w:pPr>
        <w:spacing w:after="0" w:line="240" w:lineRule="auto"/>
      </w:pPr>
      <w:r>
        <w:separator/>
      </w:r>
    </w:p>
  </w:footnote>
  <w:footnote w:type="continuationSeparator" w:id="0">
    <w:p w14:paraId="3EA4E943" w14:textId="77777777" w:rsidR="00BF2453" w:rsidRDefault="00BF2453" w:rsidP="00A4642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53BF8"/>
    <w:multiLevelType w:val="hybridMultilevel"/>
    <w:tmpl w:val="A8FC389A"/>
    <w:lvl w:ilvl="0" w:tplc="04150011">
      <w:start w:val="1"/>
      <w:numFmt w:val="decimal"/>
      <w:lvlText w:val="%1)"/>
      <w:lvlJc w:val="left"/>
      <w:pPr>
        <w:ind w:left="786" w:hanging="360"/>
      </w:pPr>
      <w:rPr>
        <w:b w:val="0"/>
        <w:i w:val="0"/>
        <w:color w:val="auto"/>
      </w:rPr>
    </w:lvl>
    <w:lvl w:ilvl="1" w:tplc="96C6C26C">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nsid w:val="06720037"/>
    <w:multiLevelType w:val="hybridMultilevel"/>
    <w:tmpl w:val="86F62302"/>
    <w:lvl w:ilvl="0" w:tplc="DA64CF1A">
      <w:start w:val="1"/>
      <w:numFmt w:val="decimal"/>
      <w:lvlText w:val="%1."/>
      <w:lvlJc w:val="left"/>
      <w:pPr>
        <w:ind w:left="1211" w:hanging="360"/>
      </w:pPr>
      <w:rPr>
        <w:b w:val="0"/>
        <w:i w:val="0"/>
        <w:color w:val="auto"/>
      </w:rPr>
    </w:lvl>
    <w:lvl w:ilvl="1" w:tplc="96C6C26C">
      <w:start w:val="1"/>
      <w:numFmt w:val="decimal"/>
      <w:lvlText w:val="%2)"/>
      <w:lvlJc w:val="left"/>
      <w:pPr>
        <w:ind w:left="1931" w:hanging="360"/>
      </w:pPr>
      <w:rPr>
        <w:rFonts w:hint="default"/>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
    <w:nsid w:val="08E61418"/>
    <w:multiLevelType w:val="hybridMultilevel"/>
    <w:tmpl w:val="2A72D3F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09D158D7"/>
    <w:multiLevelType w:val="hybridMultilevel"/>
    <w:tmpl w:val="F6F48582"/>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
    <w:nsid w:val="0C3320C3"/>
    <w:multiLevelType w:val="hybridMultilevel"/>
    <w:tmpl w:val="2FAEB0A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nsid w:val="100F3420"/>
    <w:multiLevelType w:val="hybridMultilevel"/>
    <w:tmpl w:val="F886D6E2"/>
    <w:lvl w:ilvl="0" w:tplc="DA64CF1A">
      <w:start w:val="1"/>
      <w:numFmt w:val="decimal"/>
      <w:lvlText w:val="%1."/>
      <w:lvlJc w:val="left"/>
      <w:pPr>
        <w:ind w:left="1211" w:hanging="360"/>
      </w:pPr>
      <w:rPr>
        <w:b w:val="0"/>
        <w:i w:val="0"/>
        <w:color w:val="auto"/>
      </w:rPr>
    </w:lvl>
    <w:lvl w:ilvl="1" w:tplc="96C6C26C">
      <w:start w:val="1"/>
      <w:numFmt w:val="decimal"/>
      <w:lvlText w:val="%2)"/>
      <w:lvlJc w:val="left"/>
      <w:pPr>
        <w:ind w:left="1931" w:hanging="360"/>
      </w:pPr>
      <w:rPr>
        <w:rFonts w:hint="default"/>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nsid w:val="17F07731"/>
    <w:multiLevelType w:val="hybridMultilevel"/>
    <w:tmpl w:val="EFC61A5C"/>
    <w:lvl w:ilvl="0" w:tplc="54FE1C7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nsid w:val="1B110771"/>
    <w:multiLevelType w:val="hybridMultilevel"/>
    <w:tmpl w:val="687256B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1E833D91"/>
    <w:multiLevelType w:val="hybridMultilevel"/>
    <w:tmpl w:val="26166630"/>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
    <w:nsid w:val="1E9F6120"/>
    <w:multiLevelType w:val="hybridMultilevel"/>
    <w:tmpl w:val="9888351C"/>
    <w:lvl w:ilvl="0" w:tplc="04150011">
      <w:start w:val="1"/>
      <w:numFmt w:val="decimal"/>
      <w:lvlText w:val="%1)"/>
      <w:lvlJc w:val="left"/>
      <w:pPr>
        <w:ind w:left="1636" w:hanging="360"/>
      </w:p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
    <w:nsid w:val="21D80EAE"/>
    <w:multiLevelType w:val="hybridMultilevel"/>
    <w:tmpl w:val="9200A66E"/>
    <w:lvl w:ilvl="0" w:tplc="04150011">
      <w:start w:val="1"/>
      <w:numFmt w:val="decimal"/>
      <w:lvlText w:val="%1)"/>
      <w:lvlJc w:val="left"/>
      <w:pPr>
        <w:ind w:left="606" w:hanging="180"/>
      </w:pPr>
    </w:lvl>
    <w:lvl w:ilvl="1" w:tplc="04150019" w:tentative="1">
      <w:start w:val="1"/>
      <w:numFmt w:val="lowerLetter"/>
      <w:lvlText w:val="%2."/>
      <w:lvlJc w:val="left"/>
      <w:pPr>
        <w:ind w:left="-114" w:hanging="360"/>
      </w:pPr>
    </w:lvl>
    <w:lvl w:ilvl="2" w:tplc="0415001B" w:tentative="1">
      <w:start w:val="1"/>
      <w:numFmt w:val="lowerRoman"/>
      <w:lvlText w:val="%3."/>
      <w:lvlJc w:val="right"/>
      <w:pPr>
        <w:ind w:left="606" w:hanging="180"/>
      </w:pPr>
    </w:lvl>
    <w:lvl w:ilvl="3" w:tplc="0415000F" w:tentative="1">
      <w:start w:val="1"/>
      <w:numFmt w:val="decimal"/>
      <w:lvlText w:val="%4."/>
      <w:lvlJc w:val="left"/>
      <w:pPr>
        <w:ind w:left="1326" w:hanging="360"/>
      </w:pPr>
    </w:lvl>
    <w:lvl w:ilvl="4" w:tplc="04150019" w:tentative="1">
      <w:start w:val="1"/>
      <w:numFmt w:val="lowerLetter"/>
      <w:lvlText w:val="%5."/>
      <w:lvlJc w:val="left"/>
      <w:pPr>
        <w:ind w:left="2046" w:hanging="360"/>
      </w:pPr>
    </w:lvl>
    <w:lvl w:ilvl="5" w:tplc="0415001B" w:tentative="1">
      <w:start w:val="1"/>
      <w:numFmt w:val="lowerRoman"/>
      <w:lvlText w:val="%6."/>
      <w:lvlJc w:val="right"/>
      <w:pPr>
        <w:ind w:left="2766" w:hanging="180"/>
      </w:pPr>
    </w:lvl>
    <w:lvl w:ilvl="6" w:tplc="0415000F" w:tentative="1">
      <w:start w:val="1"/>
      <w:numFmt w:val="decimal"/>
      <w:lvlText w:val="%7."/>
      <w:lvlJc w:val="left"/>
      <w:pPr>
        <w:ind w:left="3486" w:hanging="360"/>
      </w:pPr>
    </w:lvl>
    <w:lvl w:ilvl="7" w:tplc="04150019" w:tentative="1">
      <w:start w:val="1"/>
      <w:numFmt w:val="lowerLetter"/>
      <w:lvlText w:val="%8."/>
      <w:lvlJc w:val="left"/>
      <w:pPr>
        <w:ind w:left="4206" w:hanging="360"/>
      </w:pPr>
    </w:lvl>
    <w:lvl w:ilvl="8" w:tplc="0415001B" w:tentative="1">
      <w:start w:val="1"/>
      <w:numFmt w:val="lowerRoman"/>
      <w:lvlText w:val="%9."/>
      <w:lvlJc w:val="right"/>
      <w:pPr>
        <w:ind w:left="4926" w:hanging="180"/>
      </w:pPr>
    </w:lvl>
  </w:abstractNum>
  <w:abstractNum w:abstractNumId="11">
    <w:nsid w:val="274E1D3A"/>
    <w:multiLevelType w:val="hybridMultilevel"/>
    <w:tmpl w:val="E0746216"/>
    <w:lvl w:ilvl="0" w:tplc="04150013">
      <w:start w:val="1"/>
      <w:numFmt w:val="upperRoman"/>
      <w:lvlText w:val="%1."/>
      <w:lvlJc w:val="righ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12">
    <w:nsid w:val="2E664162"/>
    <w:multiLevelType w:val="hybridMultilevel"/>
    <w:tmpl w:val="D9EA9CFE"/>
    <w:lvl w:ilvl="0" w:tplc="DA64CF1A">
      <w:start w:val="1"/>
      <w:numFmt w:val="decimal"/>
      <w:lvlText w:val="%1."/>
      <w:lvlJc w:val="left"/>
      <w:pPr>
        <w:ind w:left="1211" w:hanging="360"/>
      </w:pPr>
      <w:rPr>
        <w:b w:val="0"/>
        <w:i w:val="0"/>
        <w:color w:val="auto"/>
      </w:rPr>
    </w:lvl>
    <w:lvl w:ilvl="1" w:tplc="96C6C26C">
      <w:start w:val="1"/>
      <w:numFmt w:val="decimal"/>
      <w:lvlText w:val="%2)"/>
      <w:lvlJc w:val="left"/>
      <w:pPr>
        <w:ind w:left="1931" w:hanging="360"/>
      </w:pPr>
      <w:rPr>
        <w:rFonts w:hint="default"/>
      </w:rPr>
    </w:lvl>
    <w:lvl w:ilvl="2" w:tplc="54FE1C70">
      <w:start w:val="1"/>
      <w:numFmt w:val="lowerLetter"/>
      <w:lvlText w:val="%3)"/>
      <w:lvlJc w:val="left"/>
      <w:pPr>
        <w:ind w:left="2831" w:hanging="360"/>
      </w:pPr>
      <w:rPr>
        <w:rFonts w:hint="default"/>
      </w:r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nsid w:val="31763511"/>
    <w:multiLevelType w:val="hybridMultilevel"/>
    <w:tmpl w:val="0BFAD73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4A097A65"/>
    <w:multiLevelType w:val="hybridMultilevel"/>
    <w:tmpl w:val="ADA4E3BE"/>
    <w:lvl w:ilvl="0" w:tplc="04150011">
      <w:start w:val="1"/>
      <w:numFmt w:val="decimal"/>
      <w:lvlText w:val="%1)"/>
      <w:lvlJc w:val="left"/>
      <w:pPr>
        <w:ind w:left="1429" w:hanging="360"/>
      </w:pPr>
      <w:rPr>
        <w:rFonts w:hint="default"/>
      </w:rPr>
    </w:lvl>
    <w:lvl w:ilvl="1" w:tplc="C30C1616">
      <w:numFmt w:val="bullet"/>
      <w:lvlText w:val=""/>
      <w:lvlJc w:val="left"/>
      <w:pPr>
        <w:ind w:left="2149" w:hanging="360"/>
      </w:pPr>
      <w:rPr>
        <w:rFonts w:ascii="Symbol" w:eastAsiaTheme="minorHAnsi" w:hAnsi="Symbol" w:cs="Times New Roman"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nsid w:val="559F01DD"/>
    <w:multiLevelType w:val="hybridMultilevel"/>
    <w:tmpl w:val="1F22DCEE"/>
    <w:lvl w:ilvl="0" w:tplc="14D8E3C6">
      <w:start w:val="1"/>
      <w:numFmt w:val="upperRoman"/>
      <w:lvlText w:val="%1."/>
      <w:lvlJc w:val="left"/>
      <w:pPr>
        <w:ind w:left="1080" w:hanging="72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5BC5CD7"/>
    <w:multiLevelType w:val="hybridMultilevel"/>
    <w:tmpl w:val="F366209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nsid w:val="58B43AC6"/>
    <w:multiLevelType w:val="hybridMultilevel"/>
    <w:tmpl w:val="05FE26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B1C0507"/>
    <w:multiLevelType w:val="hybridMultilevel"/>
    <w:tmpl w:val="24F2DE2A"/>
    <w:lvl w:ilvl="0" w:tplc="87540EB4">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D0D0B36"/>
    <w:multiLevelType w:val="hybridMultilevel"/>
    <w:tmpl w:val="96581A1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nsid w:val="642A7C08"/>
    <w:multiLevelType w:val="hybridMultilevel"/>
    <w:tmpl w:val="86F62302"/>
    <w:lvl w:ilvl="0" w:tplc="DA64CF1A">
      <w:start w:val="1"/>
      <w:numFmt w:val="decimal"/>
      <w:lvlText w:val="%1."/>
      <w:lvlJc w:val="left"/>
      <w:pPr>
        <w:ind w:left="426" w:hanging="360"/>
      </w:pPr>
      <w:rPr>
        <w:b w:val="0"/>
        <w:i w:val="0"/>
        <w:color w:val="auto"/>
      </w:rPr>
    </w:lvl>
    <w:lvl w:ilvl="1" w:tplc="96C6C26C">
      <w:start w:val="1"/>
      <w:numFmt w:val="decimal"/>
      <w:lvlText w:val="%2)"/>
      <w:lvlJc w:val="left"/>
      <w:pPr>
        <w:ind w:left="1146" w:hanging="360"/>
      </w:pPr>
      <w:rPr>
        <w:rFonts w:hint="default"/>
      </w:r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1">
    <w:nsid w:val="6A5460FB"/>
    <w:multiLevelType w:val="hybridMultilevel"/>
    <w:tmpl w:val="86F62302"/>
    <w:lvl w:ilvl="0" w:tplc="DA64CF1A">
      <w:start w:val="1"/>
      <w:numFmt w:val="decimal"/>
      <w:lvlText w:val="%1."/>
      <w:lvlJc w:val="left"/>
      <w:pPr>
        <w:ind w:left="426" w:hanging="360"/>
      </w:pPr>
      <w:rPr>
        <w:b w:val="0"/>
        <w:i w:val="0"/>
        <w:color w:val="auto"/>
      </w:rPr>
    </w:lvl>
    <w:lvl w:ilvl="1" w:tplc="96C6C26C">
      <w:start w:val="1"/>
      <w:numFmt w:val="decimal"/>
      <w:lvlText w:val="%2)"/>
      <w:lvlJc w:val="left"/>
      <w:pPr>
        <w:ind w:left="1146" w:hanging="360"/>
      </w:pPr>
      <w:rPr>
        <w:rFonts w:hint="default"/>
      </w:r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2">
    <w:nsid w:val="6BCF3BD1"/>
    <w:multiLevelType w:val="hybridMultilevel"/>
    <w:tmpl w:val="E6E8F1CC"/>
    <w:lvl w:ilvl="0" w:tplc="0415000F">
      <w:start w:val="1"/>
      <w:numFmt w:val="decimal"/>
      <w:lvlText w:val="%1."/>
      <w:lvlJc w:val="left"/>
      <w:pPr>
        <w:ind w:left="426" w:hanging="360"/>
      </w:pPr>
    </w:lvl>
    <w:lvl w:ilvl="1" w:tplc="04150011">
      <w:start w:val="1"/>
      <w:numFmt w:val="decimal"/>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3">
    <w:nsid w:val="724A5ACC"/>
    <w:multiLevelType w:val="hybridMultilevel"/>
    <w:tmpl w:val="8A9A98C6"/>
    <w:lvl w:ilvl="0" w:tplc="0415000F">
      <w:start w:val="1"/>
      <w:numFmt w:val="decimal"/>
      <w:lvlText w:val="%1."/>
      <w:lvlJc w:val="left"/>
      <w:pPr>
        <w:ind w:left="426" w:hanging="360"/>
      </w:p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4">
    <w:nsid w:val="741928D1"/>
    <w:multiLevelType w:val="hybridMultilevel"/>
    <w:tmpl w:val="42B0DF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78C02FFA"/>
    <w:multiLevelType w:val="hybridMultilevel"/>
    <w:tmpl w:val="88F80BD6"/>
    <w:lvl w:ilvl="0" w:tplc="23329C90">
      <w:start w:val="1"/>
      <w:numFmt w:val="bullet"/>
      <w:lvlText w:val=""/>
      <w:lvlJc w:val="left"/>
      <w:pPr>
        <w:ind w:left="567" w:hanging="283"/>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6">
    <w:nsid w:val="795A5282"/>
    <w:multiLevelType w:val="hybridMultilevel"/>
    <w:tmpl w:val="69402DFA"/>
    <w:lvl w:ilvl="0" w:tplc="0415000F">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nsid w:val="7BA0042E"/>
    <w:multiLevelType w:val="hybridMultilevel"/>
    <w:tmpl w:val="0C3CC7CC"/>
    <w:lvl w:ilvl="0" w:tplc="54FE1C7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nsid w:val="7C6462E1"/>
    <w:multiLevelType w:val="hybridMultilevel"/>
    <w:tmpl w:val="2DB0FDB2"/>
    <w:lvl w:ilvl="0" w:tplc="A442FABA">
      <w:start w:val="1"/>
      <w:numFmt w:val="decimal"/>
      <w:lvlText w:val="%1."/>
      <w:lvlJc w:val="left"/>
      <w:pPr>
        <w:ind w:left="1146" w:hanging="360"/>
      </w:pPr>
      <w:rPr>
        <w:i w:val="0"/>
        <w:strike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1"/>
  </w:num>
  <w:num w:numId="2">
    <w:abstractNumId w:val="28"/>
  </w:num>
  <w:num w:numId="3">
    <w:abstractNumId w:val="24"/>
  </w:num>
  <w:num w:numId="4">
    <w:abstractNumId w:val="15"/>
  </w:num>
  <w:num w:numId="5">
    <w:abstractNumId w:val="18"/>
  </w:num>
  <w:num w:numId="6">
    <w:abstractNumId w:val="0"/>
  </w:num>
  <w:num w:numId="7">
    <w:abstractNumId w:val="12"/>
  </w:num>
  <w:num w:numId="8">
    <w:abstractNumId w:val="10"/>
  </w:num>
  <w:num w:numId="9">
    <w:abstractNumId w:val="6"/>
  </w:num>
  <w:num w:numId="10">
    <w:abstractNumId w:val="27"/>
  </w:num>
  <w:num w:numId="11">
    <w:abstractNumId w:val="7"/>
  </w:num>
  <w:num w:numId="12">
    <w:abstractNumId w:val="16"/>
  </w:num>
  <w:num w:numId="13">
    <w:abstractNumId w:val="22"/>
  </w:num>
  <w:num w:numId="14">
    <w:abstractNumId w:val="3"/>
  </w:num>
  <w:num w:numId="15">
    <w:abstractNumId w:val="26"/>
  </w:num>
  <w:num w:numId="16">
    <w:abstractNumId w:val="9"/>
  </w:num>
  <w:num w:numId="17">
    <w:abstractNumId w:val="8"/>
  </w:num>
  <w:num w:numId="18">
    <w:abstractNumId w:val="23"/>
  </w:num>
  <w:num w:numId="19">
    <w:abstractNumId w:val="5"/>
  </w:num>
  <w:num w:numId="20">
    <w:abstractNumId w:val="21"/>
  </w:num>
  <w:num w:numId="21">
    <w:abstractNumId w:val="20"/>
  </w:num>
  <w:num w:numId="22">
    <w:abstractNumId w:val="14"/>
  </w:num>
  <w:num w:numId="23">
    <w:abstractNumId w:val="17"/>
  </w:num>
  <w:num w:numId="24">
    <w:abstractNumId w:val="25"/>
  </w:num>
  <w:num w:numId="25">
    <w:abstractNumId w:val="4"/>
  </w:num>
  <w:num w:numId="26">
    <w:abstractNumId w:val="2"/>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8"/>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43F"/>
    <w:rsid w:val="00001B91"/>
    <w:rsid w:val="00003A3A"/>
    <w:rsid w:val="00020CA4"/>
    <w:rsid w:val="00034BF9"/>
    <w:rsid w:val="000445BA"/>
    <w:rsid w:val="00054617"/>
    <w:rsid w:val="00064F64"/>
    <w:rsid w:val="00065BF9"/>
    <w:rsid w:val="0006732A"/>
    <w:rsid w:val="00086753"/>
    <w:rsid w:val="0008755F"/>
    <w:rsid w:val="000924CB"/>
    <w:rsid w:val="000A0C66"/>
    <w:rsid w:val="000A0E81"/>
    <w:rsid w:val="000B5AFE"/>
    <w:rsid w:val="000B7779"/>
    <w:rsid w:val="000C3ABD"/>
    <w:rsid w:val="000D5806"/>
    <w:rsid w:val="000D7397"/>
    <w:rsid w:val="00101BD8"/>
    <w:rsid w:val="00115C02"/>
    <w:rsid w:val="00117050"/>
    <w:rsid w:val="00121E2D"/>
    <w:rsid w:val="00134BF9"/>
    <w:rsid w:val="00141528"/>
    <w:rsid w:val="00147364"/>
    <w:rsid w:val="0015424F"/>
    <w:rsid w:val="00181011"/>
    <w:rsid w:val="001904FB"/>
    <w:rsid w:val="00190602"/>
    <w:rsid w:val="00191EBC"/>
    <w:rsid w:val="00196548"/>
    <w:rsid w:val="001A2AB6"/>
    <w:rsid w:val="001B6AA0"/>
    <w:rsid w:val="001D2EEF"/>
    <w:rsid w:val="001E1FD8"/>
    <w:rsid w:val="002030CF"/>
    <w:rsid w:val="00213406"/>
    <w:rsid w:val="0021414C"/>
    <w:rsid w:val="0022009B"/>
    <w:rsid w:val="002239BB"/>
    <w:rsid w:val="00225627"/>
    <w:rsid w:val="00232FB9"/>
    <w:rsid w:val="00244D90"/>
    <w:rsid w:val="00246EBB"/>
    <w:rsid w:val="002624DF"/>
    <w:rsid w:val="00271882"/>
    <w:rsid w:val="002743DB"/>
    <w:rsid w:val="00294161"/>
    <w:rsid w:val="002A0143"/>
    <w:rsid w:val="002B5C0F"/>
    <w:rsid w:val="002D302B"/>
    <w:rsid w:val="002D6A7E"/>
    <w:rsid w:val="002D7519"/>
    <w:rsid w:val="002D78DF"/>
    <w:rsid w:val="002E054F"/>
    <w:rsid w:val="002E26DF"/>
    <w:rsid w:val="002E2B9B"/>
    <w:rsid w:val="002E738D"/>
    <w:rsid w:val="002E7AD8"/>
    <w:rsid w:val="002F78D0"/>
    <w:rsid w:val="00303D2D"/>
    <w:rsid w:val="00315F5F"/>
    <w:rsid w:val="003208F9"/>
    <w:rsid w:val="00323F04"/>
    <w:rsid w:val="00331F58"/>
    <w:rsid w:val="003370C9"/>
    <w:rsid w:val="003445C3"/>
    <w:rsid w:val="00344C68"/>
    <w:rsid w:val="00354FBE"/>
    <w:rsid w:val="00382937"/>
    <w:rsid w:val="003964A5"/>
    <w:rsid w:val="00396966"/>
    <w:rsid w:val="003A0182"/>
    <w:rsid w:val="003B1585"/>
    <w:rsid w:val="003B636C"/>
    <w:rsid w:val="003C5B38"/>
    <w:rsid w:val="003C6005"/>
    <w:rsid w:val="003E212A"/>
    <w:rsid w:val="003F3E2C"/>
    <w:rsid w:val="003F49E4"/>
    <w:rsid w:val="003F5DC7"/>
    <w:rsid w:val="004072D4"/>
    <w:rsid w:val="00421813"/>
    <w:rsid w:val="00435D39"/>
    <w:rsid w:val="00436C6F"/>
    <w:rsid w:val="004407DB"/>
    <w:rsid w:val="00450796"/>
    <w:rsid w:val="00454DDA"/>
    <w:rsid w:val="0045643F"/>
    <w:rsid w:val="004624CE"/>
    <w:rsid w:val="004669D1"/>
    <w:rsid w:val="00467E87"/>
    <w:rsid w:val="00470F8A"/>
    <w:rsid w:val="00474FF6"/>
    <w:rsid w:val="0047527B"/>
    <w:rsid w:val="0049560D"/>
    <w:rsid w:val="004A299D"/>
    <w:rsid w:val="004A3960"/>
    <w:rsid w:val="004B5639"/>
    <w:rsid w:val="004B7723"/>
    <w:rsid w:val="004C2A1E"/>
    <w:rsid w:val="004C39E1"/>
    <w:rsid w:val="004C7A5D"/>
    <w:rsid w:val="004D379F"/>
    <w:rsid w:val="004F4B09"/>
    <w:rsid w:val="004F5AA5"/>
    <w:rsid w:val="004F7073"/>
    <w:rsid w:val="00505459"/>
    <w:rsid w:val="00506D2A"/>
    <w:rsid w:val="005108F0"/>
    <w:rsid w:val="00511824"/>
    <w:rsid w:val="00521896"/>
    <w:rsid w:val="00525230"/>
    <w:rsid w:val="00525A44"/>
    <w:rsid w:val="005377F2"/>
    <w:rsid w:val="005441CD"/>
    <w:rsid w:val="00545CF8"/>
    <w:rsid w:val="005578FA"/>
    <w:rsid w:val="00560BBC"/>
    <w:rsid w:val="00560D25"/>
    <w:rsid w:val="00561933"/>
    <w:rsid w:val="005720F0"/>
    <w:rsid w:val="00572C93"/>
    <w:rsid w:val="0057523C"/>
    <w:rsid w:val="00582DAB"/>
    <w:rsid w:val="005945D1"/>
    <w:rsid w:val="005971FF"/>
    <w:rsid w:val="005A15EC"/>
    <w:rsid w:val="005B2786"/>
    <w:rsid w:val="005B3E62"/>
    <w:rsid w:val="005C6590"/>
    <w:rsid w:val="005D5BB6"/>
    <w:rsid w:val="005E0C5B"/>
    <w:rsid w:val="005E7B14"/>
    <w:rsid w:val="005F6FED"/>
    <w:rsid w:val="0060288F"/>
    <w:rsid w:val="00607566"/>
    <w:rsid w:val="00612713"/>
    <w:rsid w:val="00616A4B"/>
    <w:rsid w:val="00622840"/>
    <w:rsid w:val="0062521D"/>
    <w:rsid w:val="00625584"/>
    <w:rsid w:val="00630171"/>
    <w:rsid w:val="00635C7E"/>
    <w:rsid w:val="00670D27"/>
    <w:rsid w:val="00684808"/>
    <w:rsid w:val="00692C87"/>
    <w:rsid w:val="00696321"/>
    <w:rsid w:val="006A1C93"/>
    <w:rsid w:val="006E372B"/>
    <w:rsid w:val="006E7311"/>
    <w:rsid w:val="006F0864"/>
    <w:rsid w:val="006F2076"/>
    <w:rsid w:val="006F20BD"/>
    <w:rsid w:val="006F5D97"/>
    <w:rsid w:val="0070149B"/>
    <w:rsid w:val="00701F59"/>
    <w:rsid w:val="00702F7E"/>
    <w:rsid w:val="007267B0"/>
    <w:rsid w:val="00744BD2"/>
    <w:rsid w:val="007604A6"/>
    <w:rsid w:val="00760588"/>
    <w:rsid w:val="00772FB5"/>
    <w:rsid w:val="00776725"/>
    <w:rsid w:val="007932A6"/>
    <w:rsid w:val="007A0623"/>
    <w:rsid w:val="007A0E1D"/>
    <w:rsid w:val="007A25FE"/>
    <w:rsid w:val="007A4D25"/>
    <w:rsid w:val="007B4514"/>
    <w:rsid w:val="007B7006"/>
    <w:rsid w:val="007B7B4E"/>
    <w:rsid w:val="007B7C06"/>
    <w:rsid w:val="007C27FE"/>
    <w:rsid w:val="007E31BC"/>
    <w:rsid w:val="00803B1E"/>
    <w:rsid w:val="0081036F"/>
    <w:rsid w:val="008450E5"/>
    <w:rsid w:val="00845A3F"/>
    <w:rsid w:val="0085109B"/>
    <w:rsid w:val="00870BDF"/>
    <w:rsid w:val="008932A7"/>
    <w:rsid w:val="00897CAE"/>
    <w:rsid w:val="008A074B"/>
    <w:rsid w:val="008A3BD1"/>
    <w:rsid w:val="008C7C25"/>
    <w:rsid w:val="008D2183"/>
    <w:rsid w:val="008D3C03"/>
    <w:rsid w:val="008E4D7B"/>
    <w:rsid w:val="008F1E49"/>
    <w:rsid w:val="008F49AE"/>
    <w:rsid w:val="008F7298"/>
    <w:rsid w:val="00901374"/>
    <w:rsid w:val="00902ED1"/>
    <w:rsid w:val="00906DE7"/>
    <w:rsid w:val="00916277"/>
    <w:rsid w:val="00937C50"/>
    <w:rsid w:val="0095281E"/>
    <w:rsid w:val="00953976"/>
    <w:rsid w:val="00957FB3"/>
    <w:rsid w:val="00977EC2"/>
    <w:rsid w:val="00983340"/>
    <w:rsid w:val="00983B45"/>
    <w:rsid w:val="00983BD2"/>
    <w:rsid w:val="009A44E7"/>
    <w:rsid w:val="009C6365"/>
    <w:rsid w:val="009C7D72"/>
    <w:rsid w:val="009D4CFB"/>
    <w:rsid w:val="009E0FE9"/>
    <w:rsid w:val="009E13C4"/>
    <w:rsid w:val="009F10B5"/>
    <w:rsid w:val="00A013FC"/>
    <w:rsid w:val="00A03138"/>
    <w:rsid w:val="00A1546D"/>
    <w:rsid w:val="00A17990"/>
    <w:rsid w:val="00A234A0"/>
    <w:rsid w:val="00A25731"/>
    <w:rsid w:val="00A3374D"/>
    <w:rsid w:val="00A34430"/>
    <w:rsid w:val="00A36B53"/>
    <w:rsid w:val="00A370FD"/>
    <w:rsid w:val="00A46421"/>
    <w:rsid w:val="00A62CDD"/>
    <w:rsid w:val="00A759B1"/>
    <w:rsid w:val="00A8263E"/>
    <w:rsid w:val="00A9044B"/>
    <w:rsid w:val="00A926F6"/>
    <w:rsid w:val="00AB5565"/>
    <w:rsid w:val="00AC6067"/>
    <w:rsid w:val="00AE27A5"/>
    <w:rsid w:val="00AF190B"/>
    <w:rsid w:val="00AF58D3"/>
    <w:rsid w:val="00B06F19"/>
    <w:rsid w:val="00B07DB9"/>
    <w:rsid w:val="00B1454C"/>
    <w:rsid w:val="00B145C1"/>
    <w:rsid w:val="00B201BF"/>
    <w:rsid w:val="00B219A4"/>
    <w:rsid w:val="00B4025B"/>
    <w:rsid w:val="00B523B4"/>
    <w:rsid w:val="00B642FC"/>
    <w:rsid w:val="00B70B25"/>
    <w:rsid w:val="00B70E11"/>
    <w:rsid w:val="00B7285F"/>
    <w:rsid w:val="00B77520"/>
    <w:rsid w:val="00B77E54"/>
    <w:rsid w:val="00B82557"/>
    <w:rsid w:val="00B9097B"/>
    <w:rsid w:val="00BA2750"/>
    <w:rsid w:val="00BB2285"/>
    <w:rsid w:val="00BD68D5"/>
    <w:rsid w:val="00BF2453"/>
    <w:rsid w:val="00C11483"/>
    <w:rsid w:val="00C17FE4"/>
    <w:rsid w:val="00C25A85"/>
    <w:rsid w:val="00C32D9C"/>
    <w:rsid w:val="00C36F13"/>
    <w:rsid w:val="00C544ED"/>
    <w:rsid w:val="00C55D4C"/>
    <w:rsid w:val="00C6272F"/>
    <w:rsid w:val="00C65419"/>
    <w:rsid w:val="00C730D2"/>
    <w:rsid w:val="00C82B0D"/>
    <w:rsid w:val="00C92CE0"/>
    <w:rsid w:val="00C94A4A"/>
    <w:rsid w:val="00CA05E0"/>
    <w:rsid w:val="00CB4941"/>
    <w:rsid w:val="00CB5CB6"/>
    <w:rsid w:val="00CB64A3"/>
    <w:rsid w:val="00CB684E"/>
    <w:rsid w:val="00CD00F2"/>
    <w:rsid w:val="00CE0701"/>
    <w:rsid w:val="00D00339"/>
    <w:rsid w:val="00D0205B"/>
    <w:rsid w:val="00D064FD"/>
    <w:rsid w:val="00D16088"/>
    <w:rsid w:val="00D34F40"/>
    <w:rsid w:val="00D36250"/>
    <w:rsid w:val="00D47B6F"/>
    <w:rsid w:val="00D5170C"/>
    <w:rsid w:val="00D65B01"/>
    <w:rsid w:val="00D660FA"/>
    <w:rsid w:val="00D66D9C"/>
    <w:rsid w:val="00D96947"/>
    <w:rsid w:val="00D972CD"/>
    <w:rsid w:val="00DB2EAD"/>
    <w:rsid w:val="00DB46FE"/>
    <w:rsid w:val="00DB66A2"/>
    <w:rsid w:val="00DD2096"/>
    <w:rsid w:val="00DE005B"/>
    <w:rsid w:val="00DE4765"/>
    <w:rsid w:val="00DE5F08"/>
    <w:rsid w:val="00DE7934"/>
    <w:rsid w:val="00DF0B0E"/>
    <w:rsid w:val="00DF6782"/>
    <w:rsid w:val="00E01700"/>
    <w:rsid w:val="00E127C5"/>
    <w:rsid w:val="00E1301A"/>
    <w:rsid w:val="00E1607D"/>
    <w:rsid w:val="00E41552"/>
    <w:rsid w:val="00E4315B"/>
    <w:rsid w:val="00E44F3F"/>
    <w:rsid w:val="00E55C78"/>
    <w:rsid w:val="00E606CD"/>
    <w:rsid w:val="00E634D9"/>
    <w:rsid w:val="00E63819"/>
    <w:rsid w:val="00E82224"/>
    <w:rsid w:val="00E968E3"/>
    <w:rsid w:val="00E9718E"/>
    <w:rsid w:val="00EA019B"/>
    <w:rsid w:val="00EA02A2"/>
    <w:rsid w:val="00EA121B"/>
    <w:rsid w:val="00EA14C2"/>
    <w:rsid w:val="00EA1A72"/>
    <w:rsid w:val="00EB59C1"/>
    <w:rsid w:val="00EC5C9F"/>
    <w:rsid w:val="00EE5EC9"/>
    <w:rsid w:val="00EE7E0A"/>
    <w:rsid w:val="00EF1B5A"/>
    <w:rsid w:val="00EF4BB1"/>
    <w:rsid w:val="00F0414A"/>
    <w:rsid w:val="00F07729"/>
    <w:rsid w:val="00F1417A"/>
    <w:rsid w:val="00F202A7"/>
    <w:rsid w:val="00F21569"/>
    <w:rsid w:val="00F227B7"/>
    <w:rsid w:val="00F24AC5"/>
    <w:rsid w:val="00F3305C"/>
    <w:rsid w:val="00F40744"/>
    <w:rsid w:val="00F40BBD"/>
    <w:rsid w:val="00F45034"/>
    <w:rsid w:val="00F559C8"/>
    <w:rsid w:val="00F63BC1"/>
    <w:rsid w:val="00F7214F"/>
    <w:rsid w:val="00F7217F"/>
    <w:rsid w:val="00F841DC"/>
    <w:rsid w:val="00F912FA"/>
    <w:rsid w:val="00FA5FC5"/>
    <w:rsid w:val="00FB5F49"/>
    <w:rsid w:val="00FB787E"/>
    <w:rsid w:val="00FD03DD"/>
    <w:rsid w:val="00FE2328"/>
    <w:rsid w:val="00FF3D3C"/>
    <w:rsid w:val="00FF4F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C632F"/>
  <w15:chartTrackingRefBased/>
  <w15:docId w15:val="{41D421A7-9B76-4181-9543-19D849EE3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link w:val="Nagwek3Znak"/>
    <w:uiPriority w:val="9"/>
    <w:qFormat/>
    <w:rsid w:val="00916277"/>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A1A72"/>
    <w:pPr>
      <w:ind w:left="720"/>
      <w:contextualSpacing/>
    </w:pPr>
  </w:style>
  <w:style w:type="paragraph" w:styleId="Nagwek">
    <w:name w:val="header"/>
    <w:basedOn w:val="Normalny"/>
    <w:link w:val="NagwekZnak"/>
    <w:uiPriority w:val="99"/>
    <w:unhideWhenUsed/>
    <w:rsid w:val="00A464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46421"/>
  </w:style>
  <w:style w:type="paragraph" w:styleId="Stopka">
    <w:name w:val="footer"/>
    <w:basedOn w:val="Normalny"/>
    <w:link w:val="StopkaZnak"/>
    <w:uiPriority w:val="99"/>
    <w:unhideWhenUsed/>
    <w:rsid w:val="00A464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46421"/>
  </w:style>
  <w:style w:type="paragraph" w:styleId="Tekstdymka">
    <w:name w:val="Balloon Text"/>
    <w:basedOn w:val="Normalny"/>
    <w:link w:val="TekstdymkaZnak"/>
    <w:uiPriority w:val="99"/>
    <w:semiHidden/>
    <w:unhideWhenUsed/>
    <w:rsid w:val="00A4642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46421"/>
    <w:rPr>
      <w:rFonts w:ascii="Segoe UI" w:hAnsi="Segoe UI" w:cs="Segoe UI"/>
      <w:sz w:val="18"/>
      <w:szCs w:val="18"/>
    </w:rPr>
  </w:style>
  <w:style w:type="character" w:styleId="Uwydatnienie">
    <w:name w:val="Emphasis"/>
    <w:basedOn w:val="Domylnaczcionkaakapitu"/>
    <w:uiPriority w:val="20"/>
    <w:qFormat/>
    <w:rsid w:val="00916277"/>
    <w:rPr>
      <w:i/>
      <w:iCs/>
    </w:rPr>
  </w:style>
  <w:style w:type="character" w:customStyle="1" w:styleId="Nagwek3Znak">
    <w:name w:val="Nagłówek 3 Znak"/>
    <w:basedOn w:val="Domylnaczcionkaakapitu"/>
    <w:link w:val="Nagwek3"/>
    <w:uiPriority w:val="9"/>
    <w:rsid w:val="00916277"/>
    <w:rPr>
      <w:rFonts w:ascii="Times New Roman" w:eastAsia="Times New Roman" w:hAnsi="Times New Roman" w:cs="Times New Roman"/>
      <w:b/>
      <w:bCs/>
      <w:sz w:val="27"/>
      <w:szCs w:val="27"/>
      <w:lang w:eastAsia="pl-PL"/>
    </w:rPr>
  </w:style>
  <w:style w:type="table" w:styleId="Tabela-Siatka">
    <w:name w:val="Table Grid"/>
    <w:basedOn w:val="Standardowy"/>
    <w:uiPriority w:val="39"/>
    <w:rsid w:val="00436C6F"/>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ny"/>
    <w:next w:val="Normalny"/>
    <w:uiPriority w:val="35"/>
    <w:semiHidden/>
    <w:unhideWhenUsed/>
    <w:qFormat/>
    <w:rsid w:val="003964A5"/>
    <w:pPr>
      <w:spacing w:after="200" w:line="240" w:lineRule="auto"/>
      <w:jc w:val="both"/>
    </w:pPr>
    <w:rPr>
      <w:rFonts w:ascii="Arial Narrow" w:eastAsia="Times New Roman" w:hAnsi="Arial Narrow" w:cs="Times New Roman"/>
      <w:i/>
      <w:iCs/>
      <w:color w:val="44546A" w:themeColor="text2"/>
      <w:sz w:val="18"/>
      <w:szCs w:val="18"/>
      <w:lang w:eastAsia="pl-PL"/>
    </w:rPr>
  </w:style>
  <w:style w:type="paragraph" w:customStyle="1" w:styleId="StylNormalnyWebArialNarrow11ptWyjustowanyPrzedAu">
    <w:name w:val="Styl Normalny (Web) + Arial Narrow 11 pt Wyjustowany Przed:  Au..."/>
    <w:basedOn w:val="NormalnyWeb"/>
    <w:uiPriority w:val="99"/>
    <w:semiHidden/>
    <w:rsid w:val="003964A5"/>
    <w:pPr>
      <w:shd w:val="clear" w:color="auto" w:fill="FFFFFF"/>
      <w:spacing w:after="120" w:line="240" w:lineRule="auto"/>
      <w:jc w:val="both"/>
    </w:pPr>
    <w:rPr>
      <w:rFonts w:ascii="Arial Narrow" w:eastAsia="Times New Roman" w:hAnsi="Arial Narrow"/>
      <w:sz w:val="22"/>
      <w:szCs w:val="20"/>
      <w:lang w:eastAsia="pl-PL"/>
    </w:rPr>
  </w:style>
  <w:style w:type="paragraph" w:styleId="NormalnyWeb">
    <w:name w:val="Normal (Web)"/>
    <w:basedOn w:val="Normalny"/>
    <w:uiPriority w:val="99"/>
    <w:semiHidden/>
    <w:unhideWhenUsed/>
    <w:rsid w:val="003964A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124073">
      <w:bodyDiv w:val="1"/>
      <w:marLeft w:val="0"/>
      <w:marRight w:val="0"/>
      <w:marTop w:val="0"/>
      <w:marBottom w:val="0"/>
      <w:divBdr>
        <w:top w:val="none" w:sz="0" w:space="0" w:color="auto"/>
        <w:left w:val="none" w:sz="0" w:space="0" w:color="auto"/>
        <w:bottom w:val="none" w:sz="0" w:space="0" w:color="auto"/>
        <w:right w:val="none" w:sz="0" w:space="0" w:color="auto"/>
      </w:divBdr>
    </w:div>
    <w:div w:id="389885363">
      <w:bodyDiv w:val="1"/>
      <w:marLeft w:val="0"/>
      <w:marRight w:val="0"/>
      <w:marTop w:val="0"/>
      <w:marBottom w:val="0"/>
      <w:divBdr>
        <w:top w:val="none" w:sz="0" w:space="0" w:color="auto"/>
        <w:left w:val="none" w:sz="0" w:space="0" w:color="auto"/>
        <w:bottom w:val="none" w:sz="0" w:space="0" w:color="auto"/>
        <w:right w:val="none" w:sz="0" w:space="0" w:color="auto"/>
      </w:divBdr>
      <w:divsChild>
        <w:div w:id="1012495559">
          <w:marLeft w:val="0"/>
          <w:marRight w:val="0"/>
          <w:marTop w:val="0"/>
          <w:marBottom w:val="0"/>
          <w:divBdr>
            <w:top w:val="none" w:sz="0" w:space="0" w:color="auto"/>
            <w:left w:val="none" w:sz="0" w:space="0" w:color="auto"/>
            <w:bottom w:val="none" w:sz="0" w:space="0" w:color="auto"/>
            <w:right w:val="none" w:sz="0" w:space="0" w:color="auto"/>
          </w:divBdr>
          <w:divsChild>
            <w:div w:id="465851586">
              <w:marLeft w:val="0"/>
              <w:marRight w:val="0"/>
              <w:marTop w:val="0"/>
              <w:marBottom w:val="0"/>
              <w:divBdr>
                <w:top w:val="none" w:sz="0" w:space="0" w:color="auto"/>
                <w:left w:val="none" w:sz="0" w:space="0" w:color="auto"/>
                <w:bottom w:val="none" w:sz="0" w:space="0" w:color="auto"/>
                <w:right w:val="none" w:sz="0" w:space="0" w:color="auto"/>
              </w:divBdr>
            </w:div>
            <w:div w:id="790130356">
              <w:marLeft w:val="0"/>
              <w:marRight w:val="0"/>
              <w:marTop w:val="0"/>
              <w:marBottom w:val="0"/>
              <w:divBdr>
                <w:top w:val="none" w:sz="0" w:space="0" w:color="auto"/>
                <w:left w:val="none" w:sz="0" w:space="0" w:color="auto"/>
                <w:bottom w:val="none" w:sz="0" w:space="0" w:color="auto"/>
                <w:right w:val="none" w:sz="0" w:space="0" w:color="auto"/>
              </w:divBdr>
            </w:div>
            <w:div w:id="56854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4307">
      <w:bodyDiv w:val="1"/>
      <w:marLeft w:val="0"/>
      <w:marRight w:val="0"/>
      <w:marTop w:val="0"/>
      <w:marBottom w:val="0"/>
      <w:divBdr>
        <w:top w:val="none" w:sz="0" w:space="0" w:color="auto"/>
        <w:left w:val="none" w:sz="0" w:space="0" w:color="auto"/>
        <w:bottom w:val="none" w:sz="0" w:space="0" w:color="auto"/>
        <w:right w:val="none" w:sz="0" w:space="0" w:color="auto"/>
      </w:divBdr>
    </w:div>
    <w:div w:id="560942755">
      <w:bodyDiv w:val="1"/>
      <w:marLeft w:val="0"/>
      <w:marRight w:val="0"/>
      <w:marTop w:val="0"/>
      <w:marBottom w:val="0"/>
      <w:divBdr>
        <w:top w:val="none" w:sz="0" w:space="0" w:color="auto"/>
        <w:left w:val="none" w:sz="0" w:space="0" w:color="auto"/>
        <w:bottom w:val="none" w:sz="0" w:space="0" w:color="auto"/>
        <w:right w:val="none" w:sz="0" w:space="0" w:color="auto"/>
      </w:divBdr>
    </w:div>
    <w:div w:id="576524097">
      <w:bodyDiv w:val="1"/>
      <w:marLeft w:val="0"/>
      <w:marRight w:val="0"/>
      <w:marTop w:val="0"/>
      <w:marBottom w:val="0"/>
      <w:divBdr>
        <w:top w:val="none" w:sz="0" w:space="0" w:color="auto"/>
        <w:left w:val="none" w:sz="0" w:space="0" w:color="auto"/>
        <w:bottom w:val="none" w:sz="0" w:space="0" w:color="auto"/>
        <w:right w:val="none" w:sz="0" w:space="0" w:color="auto"/>
      </w:divBdr>
      <w:divsChild>
        <w:div w:id="860440064">
          <w:marLeft w:val="0"/>
          <w:marRight w:val="0"/>
          <w:marTop w:val="0"/>
          <w:marBottom w:val="0"/>
          <w:divBdr>
            <w:top w:val="none" w:sz="0" w:space="0" w:color="auto"/>
            <w:left w:val="none" w:sz="0" w:space="0" w:color="auto"/>
            <w:bottom w:val="none" w:sz="0" w:space="0" w:color="auto"/>
            <w:right w:val="none" w:sz="0" w:space="0" w:color="auto"/>
          </w:divBdr>
        </w:div>
        <w:div w:id="216165528">
          <w:marLeft w:val="0"/>
          <w:marRight w:val="0"/>
          <w:marTop w:val="0"/>
          <w:marBottom w:val="0"/>
          <w:divBdr>
            <w:top w:val="none" w:sz="0" w:space="0" w:color="auto"/>
            <w:left w:val="none" w:sz="0" w:space="0" w:color="auto"/>
            <w:bottom w:val="none" w:sz="0" w:space="0" w:color="auto"/>
            <w:right w:val="none" w:sz="0" w:space="0" w:color="auto"/>
          </w:divBdr>
        </w:div>
      </w:divsChild>
    </w:div>
    <w:div w:id="576935771">
      <w:bodyDiv w:val="1"/>
      <w:marLeft w:val="0"/>
      <w:marRight w:val="0"/>
      <w:marTop w:val="0"/>
      <w:marBottom w:val="0"/>
      <w:divBdr>
        <w:top w:val="none" w:sz="0" w:space="0" w:color="auto"/>
        <w:left w:val="none" w:sz="0" w:space="0" w:color="auto"/>
        <w:bottom w:val="none" w:sz="0" w:space="0" w:color="auto"/>
        <w:right w:val="none" w:sz="0" w:space="0" w:color="auto"/>
      </w:divBdr>
    </w:div>
    <w:div w:id="710231247">
      <w:bodyDiv w:val="1"/>
      <w:marLeft w:val="0"/>
      <w:marRight w:val="0"/>
      <w:marTop w:val="0"/>
      <w:marBottom w:val="0"/>
      <w:divBdr>
        <w:top w:val="none" w:sz="0" w:space="0" w:color="auto"/>
        <w:left w:val="none" w:sz="0" w:space="0" w:color="auto"/>
        <w:bottom w:val="none" w:sz="0" w:space="0" w:color="auto"/>
        <w:right w:val="none" w:sz="0" w:space="0" w:color="auto"/>
      </w:divBdr>
    </w:div>
    <w:div w:id="727654226">
      <w:bodyDiv w:val="1"/>
      <w:marLeft w:val="0"/>
      <w:marRight w:val="0"/>
      <w:marTop w:val="0"/>
      <w:marBottom w:val="0"/>
      <w:divBdr>
        <w:top w:val="none" w:sz="0" w:space="0" w:color="auto"/>
        <w:left w:val="none" w:sz="0" w:space="0" w:color="auto"/>
        <w:bottom w:val="none" w:sz="0" w:space="0" w:color="auto"/>
        <w:right w:val="none" w:sz="0" w:space="0" w:color="auto"/>
      </w:divBdr>
    </w:div>
    <w:div w:id="738551866">
      <w:bodyDiv w:val="1"/>
      <w:marLeft w:val="0"/>
      <w:marRight w:val="0"/>
      <w:marTop w:val="0"/>
      <w:marBottom w:val="0"/>
      <w:divBdr>
        <w:top w:val="none" w:sz="0" w:space="0" w:color="auto"/>
        <w:left w:val="none" w:sz="0" w:space="0" w:color="auto"/>
        <w:bottom w:val="none" w:sz="0" w:space="0" w:color="auto"/>
        <w:right w:val="none" w:sz="0" w:space="0" w:color="auto"/>
      </w:divBdr>
    </w:div>
    <w:div w:id="792594329">
      <w:bodyDiv w:val="1"/>
      <w:marLeft w:val="0"/>
      <w:marRight w:val="0"/>
      <w:marTop w:val="0"/>
      <w:marBottom w:val="0"/>
      <w:divBdr>
        <w:top w:val="none" w:sz="0" w:space="0" w:color="auto"/>
        <w:left w:val="none" w:sz="0" w:space="0" w:color="auto"/>
        <w:bottom w:val="none" w:sz="0" w:space="0" w:color="auto"/>
        <w:right w:val="none" w:sz="0" w:space="0" w:color="auto"/>
      </w:divBdr>
    </w:div>
    <w:div w:id="835539037">
      <w:bodyDiv w:val="1"/>
      <w:marLeft w:val="0"/>
      <w:marRight w:val="0"/>
      <w:marTop w:val="0"/>
      <w:marBottom w:val="0"/>
      <w:divBdr>
        <w:top w:val="none" w:sz="0" w:space="0" w:color="auto"/>
        <w:left w:val="none" w:sz="0" w:space="0" w:color="auto"/>
        <w:bottom w:val="none" w:sz="0" w:space="0" w:color="auto"/>
        <w:right w:val="none" w:sz="0" w:space="0" w:color="auto"/>
      </w:divBdr>
    </w:div>
    <w:div w:id="944000173">
      <w:bodyDiv w:val="1"/>
      <w:marLeft w:val="0"/>
      <w:marRight w:val="0"/>
      <w:marTop w:val="0"/>
      <w:marBottom w:val="0"/>
      <w:divBdr>
        <w:top w:val="none" w:sz="0" w:space="0" w:color="auto"/>
        <w:left w:val="none" w:sz="0" w:space="0" w:color="auto"/>
        <w:bottom w:val="none" w:sz="0" w:space="0" w:color="auto"/>
        <w:right w:val="none" w:sz="0" w:space="0" w:color="auto"/>
      </w:divBdr>
      <w:divsChild>
        <w:div w:id="594752767">
          <w:marLeft w:val="0"/>
          <w:marRight w:val="0"/>
          <w:marTop w:val="0"/>
          <w:marBottom w:val="0"/>
          <w:divBdr>
            <w:top w:val="none" w:sz="0" w:space="0" w:color="auto"/>
            <w:left w:val="none" w:sz="0" w:space="0" w:color="auto"/>
            <w:bottom w:val="none" w:sz="0" w:space="0" w:color="auto"/>
            <w:right w:val="none" w:sz="0" w:space="0" w:color="auto"/>
          </w:divBdr>
          <w:divsChild>
            <w:div w:id="1953172916">
              <w:marLeft w:val="0"/>
              <w:marRight w:val="0"/>
              <w:marTop w:val="0"/>
              <w:marBottom w:val="0"/>
              <w:divBdr>
                <w:top w:val="none" w:sz="0" w:space="0" w:color="auto"/>
                <w:left w:val="none" w:sz="0" w:space="0" w:color="auto"/>
                <w:bottom w:val="none" w:sz="0" w:space="0" w:color="auto"/>
                <w:right w:val="none" w:sz="0" w:space="0" w:color="auto"/>
              </w:divBdr>
            </w:div>
            <w:div w:id="1197084938">
              <w:marLeft w:val="0"/>
              <w:marRight w:val="0"/>
              <w:marTop w:val="0"/>
              <w:marBottom w:val="0"/>
              <w:divBdr>
                <w:top w:val="none" w:sz="0" w:space="0" w:color="auto"/>
                <w:left w:val="none" w:sz="0" w:space="0" w:color="auto"/>
                <w:bottom w:val="none" w:sz="0" w:space="0" w:color="auto"/>
                <w:right w:val="none" w:sz="0" w:space="0" w:color="auto"/>
              </w:divBdr>
            </w:div>
            <w:div w:id="78873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107595">
      <w:bodyDiv w:val="1"/>
      <w:marLeft w:val="0"/>
      <w:marRight w:val="0"/>
      <w:marTop w:val="0"/>
      <w:marBottom w:val="0"/>
      <w:divBdr>
        <w:top w:val="none" w:sz="0" w:space="0" w:color="auto"/>
        <w:left w:val="none" w:sz="0" w:space="0" w:color="auto"/>
        <w:bottom w:val="none" w:sz="0" w:space="0" w:color="auto"/>
        <w:right w:val="none" w:sz="0" w:space="0" w:color="auto"/>
      </w:divBdr>
    </w:div>
    <w:div w:id="1070465348">
      <w:bodyDiv w:val="1"/>
      <w:marLeft w:val="0"/>
      <w:marRight w:val="0"/>
      <w:marTop w:val="0"/>
      <w:marBottom w:val="0"/>
      <w:divBdr>
        <w:top w:val="none" w:sz="0" w:space="0" w:color="auto"/>
        <w:left w:val="none" w:sz="0" w:space="0" w:color="auto"/>
        <w:bottom w:val="none" w:sz="0" w:space="0" w:color="auto"/>
        <w:right w:val="none" w:sz="0" w:space="0" w:color="auto"/>
      </w:divBdr>
    </w:div>
    <w:div w:id="1210801355">
      <w:bodyDiv w:val="1"/>
      <w:marLeft w:val="0"/>
      <w:marRight w:val="0"/>
      <w:marTop w:val="0"/>
      <w:marBottom w:val="0"/>
      <w:divBdr>
        <w:top w:val="none" w:sz="0" w:space="0" w:color="auto"/>
        <w:left w:val="none" w:sz="0" w:space="0" w:color="auto"/>
        <w:bottom w:val="none" w:sz="0" w:space="0" w:color="auto"/>
        <w:right w:val="none" w:sz="0" w:space="0" w:color="auto"/>
      </w:divBdr>
    </w:div>
    <w:div w:id="1577544951">
      <w:bodyDiv w:val="1"/>
      <w:marLeft w:val="0"/>
      <w:marRight w:val="0"/>
      <w:marTop w:val="0"/>
      <w:marBottom w:val="0"/>
      <w:divBdr>
        <w:top w:val="none" w:sz="0" w:space="0" w:color="auto"/>
        <w:left w:val="none" w:sz="0" w:space="0" w:color="auto"/>
        <w:bottom w:val="none" w:sz="0" w:space="0" w:color="auto"/>
        <w:right w:val="none" w:sz="0" w:space="0" w:color="auto"/>
      </w:divBdr>
    </w:div>
    <w:div w:id="1628388720">
      <w:bodyDiv w:val="1"/>
      <w:marLeft w:val="0"/>
      <w:marRight w:val="0"/>
      <w:marTop w:val="0"/>
      <w:marBottom w:val="0"/>
      <w:divBdr>
        <w:top w:val="none" w:sz="0" w:space="0" w:color="auto"/>
        <w:left w:val="none" w:sz="0" w:space="0" w:color="auto"/>
        <w:bottom w:val="none" w:sz="0" w:space="0" w:color="auto"/>
        <w:right w:val="none" w:sz="0" w:space="0" w:color="auto"/>
      </w:divBdr>
    </w:div>
    <w:div w:id="1684356120">
      <w:bodyDiv w:val="1"/>
      <w:marLeft w:val="0"/>
      <w:marRight w:val="0"/>
      <w:marTop w:val="0"/>
      <w:marBottom w:val="0"/>
      <w:divBdr>
        <w:top w:val="none" w:sz="0" w:space="0" w:color="auto"/>
        <w:left w:val="none" w:sz="0" w:space="0" w:color="auto"/>
        <w:bottom w:val="none" w:sz="0" w:space="0" w:color="auto"/>
        <w:right w:val="none" w:sz="0" w:space="0" w:color="auto"/>
      </w:divBdr>
    </w:div>
    <w:div w:id="1752041607">
      <w:bodyDiv w:val="1"/>
      <w:marLeft w:val="0"/>
      <w:marRight w:val="0"/>
      <w:marTop w:val="0"/>
      <w:marBottom w:val="0"/>
      <w:divBdr>
        <w:top w:val="none" w:sz="0" w:space="0" w:color="auto"/>
        <w:left w:val="none" w:sz="0" w:space="0" w:color="auto"/>
        <w:bottom w:val="none" w:sz="0" w:space="0" w:color="auto"/>
        <w:right w:val="none" w:sz="0" w:space="0" w:color="auto"/>
      </w:divBdr>
    </w:div>
    <w:div w:id="197283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C348E-ED11-C349-8AD7-096A4DAC1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3330</Words>
  <Characters>19982</Characters>
  <Application>Microsoft Macintosh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Kliś</dc:creator>
  <cp:keywords/>
  <dc:description/>
  <cp:lastModifiedBy>Użytkownik Microsoft Office</cp:lastModifiedBy>
  <cp:revision>2</cp:revision>
  <cp:lastPrinted>2019-02-04T12:43:00Z</cp:lastPrinted>
  <dcterms:created xsi:type="dcterms:W3CDTF">2019-06-16T12:07:00Z</dcterms:created>
  <dcterms:modified xsi:type="dcterms:W3CDTF">2019-06-16T12:07:00Z</dcterms:modified>
</cp:coreProperties>
</file>